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168" w:type="dxa"/>
        <w:tblInd w:w="-5" w:type="dxa"/>
        <w:tblLayout w:type="fixed"/>
        <w:tblLook w:val="04A0" w:firstRow="1" w:lastRow="0" w:firstColumn="1" w:lastColumn="0" w:noHBand="0" w:noVBand="1"/>
      </w:tblPr>
      <w:tblGrid>
        <w:gridCol w:w="12616"/>
        <w:gridCol w:w="2552"/>
      </w:tblGrid>
      <w:tr w:rsidR="004C197C" w:rsidRPr="00FF0638" w14:paraId="423C41F1" w14:textId="77777777" w:rsidTr="00FA2A55">
        <w:trPr>
          <w:trHeight w:val="1264"/>
        </w:trPr>
        <w:tc>
          <w:tcPr>
            <w:tcW w:w="12616" w:type="dxa"/>
            <w:vAlign w:val="center"/>
          </w:tcPr>
          <w:p w14:paraId="4A5B4E34" w14:textId="25CC170D" w:rsidR="00585217" w:rsidRPr="00FF0638" w:rsidRDefault="00585217" w:rsidP="00027910">
            <w:pPr>
              <w:jc w:val="center"/>
              <w:rPr>
                <w:sz w:val="40"/>
                <w:szCs w:val="40"/>
              </w:rPr>
            </w:pPr>
            <w:r w:rsidRPr="00FF0638">
              <w:rPr>
                <w:sz w:val="40"/>
                <w:szCs w:val="40"/>
              </w:rPr>
              <w:t>Pre-application Competence Checklist for</w:t>
            </w:r>
            <w:r w:rsidR="009F5F46">
              <w:rPr>
                <w:sz w:val="40"/>
                <w:szCs w:val="40"/>
              </w:rPr>
              <w:t xml:space="preserve"> </w:t>
            </w:r>
          </w:p>
          <w:p w14:paraId="2BD40E70" w14:textId="77777777" w:rsidR="004C197C" w:rsidRPr="00FF0638" w:rsidRDefault="00027910" w:rsidP="00027910">
            <w:pPr>
              <w:jc w:val="center"/>
              <w:rPr>
                <w:sz w:val="40"/>
                <w:szCs w:val="40"/>
              </w:rPr>
            </w:pPr>
            <w:r w:rsidRPr="00FF0638">
              <w:rPr>
                <w:sz w:val="40"/>
                <w:szCs w:val="40"/>
              </w:rPr>
              <w:t>Validation as a Chartered Geologist</w:t>
            </w:r>
          </w:p>
        </w:tc>
        <w:tc>
          <w:tcPr>
            <w:tcW w:w="2552" w:type="dxa"/>
          </w:tcPr>
          <w:p w14:paraId="013AA799" w14:textId="4E2D3CB2" w:rsidR="004C197C" w:rsidRPr="00FF0638" w:rsidRDefault="00FF0638" w:rsidP="00A205DC">
            <w:r w:rsidRPr="00FF0638">
              <w:rPr>
                <w:noProof/>
              </w:rPr>
              <w:drawing>
                <wp:anchor distT="0" distB="0" distL="114300" distR="114300" simplePos="0" relativeHeight="251659776" behindDoc="0" locked="0" layoutInCell="1" allowOverlap="1" wp14:anchorId="387E5E31" wp14:editId="5AB963E1">
                  <wp:simplePos x="0" y="0"/>
                  <wp:positionH relativeFrom="column">
                    <wp:posOffset>-9525</wp:posOffset>
                  </wp:positionH>
                  <wp:positionV relativeFrom="paragraph">
                    <wp:posOffset>36195</wp:posOffset>
                  </wp:positionV>
                  <wp:extent cx="1529080" cy="7470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L New Logo-b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080" cy="747009"/>
                          </a:xfrm>
                          <a:prstGeom prst="rect">
                            <a:avLst/>
                          </a:prstGeom>
                        </pic:spPr>
                      </pic:pic>
                    </a:graphicData>
                  </a:graphic>
                  <wp14:sizeRelH relativeFrom="margin">
                    <wp14:pctWidth>0</wp14:pctWidth>
                  </wp14:sizeRelH>
                  <wp14:sizeRelV relativeFrom="margin">
                    <wp14:pctHeight>0</wp14:pctHeight>
                  </wp14:sizeRelV>
                </wp:anchor>
              </w:drawing>
            </w:r>
          </w:p>
        </w:tc>
      </w:tr>
    </w:tbl>
    <w:p w14:paraId="429C82C2" w14:textId="09512D96" w:rsidR="00FA2A55" w:rsidRPr="00FA2A55" w:rsidRDefault="00FA2A55" w:rsidP="00027910">
      <w:pPr>
        <w:pStyle w:val="BodyTextIndent3"/>
        <w:spacing w:before="120" w:after="120" w:line="216" w:lineRule="auto"/>
        <w:ind w:firstLine="0"/>
        <w:rPr>
          <w:rFonts w:ascii="Arial Narrow" w:hAnsi="Arial Narrow" w:cs="Arial"/>
          <w:b/>
          <w:szCs w:val="24"/>
        </w:rPr>
      </w:pPr>
      <w:r w:rsidRPr="00FA2A55">
        <w:rPr>
          <w:rFonts w:ascii="Arial Narrow" w:hAnsi="Arial Narrow" w:cs="Arial"/>
          <w:b/>
          <w:szCs w:val="24"/>
        </w:rPr>
        <w:t>To all Applicants for Chartered Geologist (CGeol)</w:t>
      </w:r>
    </w:p>
    <w:p w14:paraId="1CBA9E95" w14:textId="549A6834" w:rsidR="00027910" w:rsidRPr="00FF0638" w:rsidRDefault="00585217" w:rsidP="00027910">
      <w:pPr>
        <w:pStyle w:val="BodyTextIndent3"/>
        <w:spacing w:before="120" w:after="120" w:line="216" w:lineRule="auto"/>
        <w:ind w:firstLine="0"/>
        <w:rPr>
          <w:rFonts w:ascii="Arial Narrow" w:hAnsi="Arial Narrow" w:cs="Arial"/>
          <w:sz w:val="22"/>
          <w:szCs w:val="22"/>
        </w:rPr>
      </w:pPr>
      <w:r w:rsidRPr="00FF0638">
        <w:rPr>
          <w:rFonts w:ascii="Arial Narrow" w:hAnsi="Arial Narrow" w:cs="Arial"/>
          <w:sz w:val="22"/>
          <w:szCs w:val="22"/>
        </w:rPr>
        <w:t>It is recommended that y</w:t>
      </w:r>
      <w:r w:rsidR="00027910" w:rsidRPr="00FF0638">
        <w:rPr>
          <w:rFonts w:ascii="Arial Narrow" w:hAnsi="Arial Narrow" w:cs="Arial"/>
          <w:sz w:val="22"/>
          <w:szCs w:val="22"/>
        </w:rPr>
        <w:t xml:space="preserve">ou assess yourself, preferably with your mentor or sponsor, against the </w:t>
      </w:r>
      <w:r w:rsidR="009F5F46">
        <w:rPr>
          <w:rFonts w:ascii="Arial Narrow" w:hAnsi="Arial Narrow" w:cs="Arial"/>
          <w:sz w:val="22"/>
          <w:szCs w:val="22"/>
        </w:rPr>
        <w:t>Competency C</w:t>
      </w:r>
      <w:r w:rsidR="00027910" w:rsidRPr="00FF0638">
        <w:rPr>
          <w:rFonts w:ascii="Arial Narrow" w:hAnsi="Arial Narrow" w:cs="Arial"/>
          <w:sz w:val="22"/>
          <w:szCs w:val="22"/>
        </w:rPr>
        <w:t xml:space="preserve">riteria </w:t>
      </w:r>
      <w:r w:rsidR="009F5F46">
        <w:rPr>
          <w:rFonts w:ascii="Arial Narrow" w:hAnsi="Arial Narrow" w:cs="Arial"/>
          <w:sz w:val="22"/>
          <w:szCs w:val="22"/>
        </w:rPr>
        <w:t>b</w:t>
      </w:r>
      <w:r w:rsidR="00027910" w:rsidRPr="00FF0638">
        <w:rPr>
          <w:rFonts w:ascii="Arial Narrow" w:hAnsi="Arial Narrow" w:cs="Arial"/>
          <w:sz w:val="22"/>
          <w:szCs w:val="22"/>
        </w:rPr>
        <w:t xml:space="preserve">elow </w:t>
      </w:r>
      <w:r w:rsidR="00027910" w:rsidRPr="00FF0638">
        <w:rPr>
          <w:rFonts w:ascii="Arial Narrow" w:hAnsi="Arial Narrow" w:cs="Arial"/>
          <w:b/>
          <w:i/>
          <w:sz w:val="22"/>
          <w:szCs w:val="22"/>
        </w:rPr>
        <w:t>before you start the application process</w:t>
      </w:r>
      <w:r w:rsidR="00027910" w:rsidRPr="00FF0638">
        <w:rPr>
          <w:rFonts w:ascii="Arial Narrow" w:hAnsi="Arial Narrow" w:cs="Arial"/>
          <w:sz w:val="22"/>
          <w:szCs w:val="22"/>
        </w:rPr>
        <w:t>, because this will help you to establish whether you are likely to meet the requirements for CGeol. The table below contains a condensed breakdown of the Society’s requirements, with check boxes, to help you in your assessment</w:t>
      </w:r>
      <w:r w:rsidR="0032653A" w:rsidRPr="00FF0638">
        <w:rPr>
          <w:rFonts w:ascii="Arial Narrow" w:hAnsi="Arial Narrow" w:cs="Arial"/>
          <w:sz w:val="22"/>
          <w:szCs w:val="22"/>
        </w:rPr>
        <w:t>.</w:t>
      </w:r>
      <w:r w:rsidR="00027910" w:rsidRPr="00FF0638">
        <w:rPr>
          <w:rFonts w:ascii="Arial Narrow" w:hAnsi="Arial Narrow" w:cs="Arial"/>
          <w:sz w:val="22"/>
          <w:szCs w:val="22"/>
        </w:rPr>
        <w:t xml:space="preserve"> You must be able to meet </w:t>
      </w:r>
      <w:r w:rsidR="00856C3F" w:rsidRPr="00FF0638">
        <w:rPr>
          <w:rFonts w:ascii="Arial Narrow" w:hAnsi="Arial Narrow" w:cs="Arial"/>
          <w:sz w:val="22"/>
          <w:szCs w:val="22"/>
        </w:rPr>
        <w:t xml:space="preserve">each of </w:t>
      </w:r>
      <w:r w:rsidR="00027910" w:rsidRPr="00FF0638">
        <w:rPr>
          <w:rFonts w:ascii="Arial Narrow" w:hAnsi="Arial Narrow" w:cs="Arial"/>
          <w:sz w:val="22"/>
          <w:szCs w:val="22"/>
        </w:rPr>
        <w:t xml:space="preserve">the </w:t>
      </w:r>
      <w:r w:rsidR="00856C3F" w:rsidRPr="00FF0638">
        <w:rPr>
          <w:rFonts w:ascii="Arial Narrow" w:hAnsi="Arial Narrow" w:cs="Arial"/>
          <w:sz w:val="22"/>
          <w:szCs w:val="22"/>
        </w:rPr>
        <w:t>criteria</w:t>
      </w:r>
      <w:r w:rsidR="00027910" w:rsidRPr="00FF0638">
        <w:rPr>
          <w:rFonts w:ascii="Arial Narrow" w:hAnsi="Arial Narrow" w:cs="Arial"/>
          <w:sz w:val="22"/>
          <w:szCs w:val="22"/>
        </w:rPr>
        <w:t xml:space="preserve"> at </w:t>
      </w:r>
      <w:r w:rsidR="00856C3F" w:rsidRPr="00FF0638">
        <w:rPr>
          <w:rFonts w:ascii="Arial Narrow" w:hAnsi="Arial Narrow" w:cs="Arial"/>
          <w:b/>
          <w:bCs/>
          <w:sz w:val="22"/>
          <w:szCs w:val="22"/>
        </w:rPr>
        <w:t>‘Competence’</w:t>
      </w:r>
      <w:r w:rsidR="00856C3F" w:rsidRPr="00FF0638">
        <w:rPr>
          <w:rFonts w:ascii="Arial Narrow" w:hAnsi="Arial Narrow" w:cs="Arial"/>
          <w:sz w:val="22"/>
          <w:szCs w:val="22"/>
        </w:rPr>
        <w:t xml:space="preserve"> </w:t>
      </w:r>
      <w:r w:rsidR="00027910" w:rsidRPr="00FF0638">
        <w:rPr>
          <w:rFonts w:ascii="Arial Narrow" w:hAnsi="Arial Narrow" w:cs="Arial"/>
          <w:sz w:val="22"/>
          <w:szCs w:val="22"/>
        </w:rPr>
        <w:t>level before you complete your application. You may wish to gain further experience in areas where you feel y</w:t>
      </w:r>
      <w:r w:rsidR="00856C3F" w:rsidRPr="00FF0638">
        <w:rPr>
          <w:rFonts w:ascii="Arial Narrow" w:hAnsi="Arial Narrow" w:cs="Arial"/>
          <w:sz w:val="22"/>
          <w:szCs w:val="22"/>
        </w:rPr>
        <w:t xml:space="preserve">ou have only </w:t>
      </w:r>
      <w:r w:rsidR="00856C3F" w:rsidRPr="00FF0638">
        <w:rPr>
          <w:rFonts w:ascii="Arial Narrow" w:hAnsi="Arial Narrow" w:cs="Arial"/>
          <w:b/>
          <w:bCs/>
          <w:sz w:val="22"/>
          <w:szCs w:val="22"/>
        </w:rPr>
        <w:t>‘Experience’</w:t>
      </w:r>
      <w:r w:rsidR="00027910" w:rsidRPr="00FF0638">
        <w:rPr>
          <w:rFonts w:ascii="Arial Narrow" w:hAnsi="Arial Narrow" w:cs="Arial"/>
          <w:sz w:val="22"/>
          <w:szCs w:val="22"/>
        </w:rPr>
        <w:t xml:space="preserve">. If you tick more than </w:t>
      </w:r>
      <w:r w:rsidR="00146F3C" w:rsidRPr="00FF0638">
        <w:rPr>
          <w:rFonts w:ascii="Arial Narrow" w:hAnsi="Arial Narrow" w:cs="Arial"/>
          <w:sz w:val="22"/>
          <w:szCs w:val="22"/>
        </w:rPr>
        <w:t>one</w:t>
      </w:r>
      <w:r w:rsidR="00027910" w:rsidRPr="00FF0638">
        <w:rPr>
          <w:rFonts w:ascii="Arial Narrow" w:hAnsi="Arial Narrow" w:cs="Arial"/>
          <w:sz w:val="22"/>
          <w:szCs w:val="22"/>
        </w:rPr>
        <w:t xml:space="preserve"> box as </w:t>
      </w:r>
      <w:r w:rsidR="00856C3F" w:rsidRPr="00FF0638">
        <w:rPr>
          <w:rFonts w:ascii="Arial Narrow" w:hAnsi="Arial Narrow" w:cs="Arial"/>
          <w:b/>
          <w:bCs/>
          <w:sz w:val="22"/>
          <w:szCs w:val="22"/>
        </w:rPr>
        <w:t>‘Appreciation’</w:t>
      </w:r>
      <w:r w:rsidR="00027910" w:rsidRPr="00FF0638">
        <w:rPr>
          <w:rFonts w:ascii="Arial Narrow" w:hAnsi="Arial Narrow" w:cs="Arial"/>
          <w:sz w:val="22"/>
          <w:szCs w:val="22"/>
        </w:rPr>
        <w:t xml:space="preserve"> </w:t>
      </w:r>
      <w:r w:rsidR="00856C3F" w:rsidRPr="00FF0638">
        <w:rPr>
          <w:rFonts w:ascii="Arial Narrow" w:hAnsi="Arial Narrow" w:cs="Arial"/>
          <w:sz w:val="22"/>
          <w:szCs w:val="22"/>
        </w:rPr>
        <w:t xml:space="preserve">or </w:t>
      </w:r>
      <w:r w:rsidR="00856C3F" w:rsidRPr="00FF0638">
        <w:rPr>
          <w:rFonts w:ascii="Arial Narrow" w:hAnsi="Arial Narrow" w:cs="Arial"/>
          <w:b/>
          <w:bCs/>
          <w:sz w:val="22"/>
          <w:szCs w:val="22"/>
        </w:rPr>
        <w:t>‘Knowledge’</w:t>
      </w:r>
      <w:r w:rsidR="00856C3F" w:rsidRPr="00FF0638">
        <w:rPr>
          <w:rFonts w:ascii="Arial Narrow" w:hAnsi="Arial Narrow" w:cs="Arial"/>
          <w:bCs/>
          <w:sz w:val="22"/>
          <w:szCs w:val="22"/>
        </w:rPr>
        <w:t>,</w:t>
      </w:r>
      <w:r w:rsidR="00856C3F" w:rsidRPr="00FF0638">
        <w:rPr>
          <w:rFonts w:ascii="Arial Narrow" w:hAnsi="Arial Narrow" w:cs="Arial"/>
          <w:sz w:val="22"/>
          <w:szCs w:val="22"/>
        </w:rPr>
        <w:t xml:space="preserve"> </w:t>
      </w:r>
      <w:r w:rsidR="00027910" w:rsidRPr="00FF0638">
        <w:rPr>
          <w:rFonts w:ascii="Arial Narrow" w:hAnsi="Arial Narrow" w:cs="Arial"/>
          <w:sz w:val="22"/>
          <w:szCs w:val="22"/>
        </w:rPr>
        <w:t>you should undertake further study or gain additional experience before submitting your application.</w:t>
      </w:r>
    </w:p>
    <w:p w14:paraId="3E628BE0" w14:textId="77777777" w:rsidR="001A3756" w:rsidRPr="00FF0638" w:rsidRDefault="001A3756" w:rsidP="001A3756">
      <w:pPr>
        <w:tabs>
          <w:tab w:val="left" w:pos="1276"/>
          <w:tab w:val="left" w:pos="1418"/>
        </w:tabs>
        <w:spacing w:after="60"/>
        <w:rPr>
          <w:rFonts w:cs="Arial"/>
          <w:b/>
          <w:bCs/>
          <w:i/>
          <w:sz w:val="20"/>
        </w:rPr>
      </w:pPr>
      <w:r w:rsidRPr="00FF0638">
        <w:rPr>
          <w:rFonts w:cs="Arial"/>
          <w:b/>
          <w:bCs/>
          <w:i/>
          <w:sz w:val="20"/>
        </w:rPr>
        <w:t>Definitions</w:t>
      </w:r>
    </w:p>
    <w:p w14:paraId="659CF0BB" w14:textId="77777777" w:rsidR="0032653A" w:rsidRPr="00FF0638" w:rsidRDefault="0032653A" w:rsidP="001A3756">
      <w:pPr>
        <w:tabs>
          <w:tab w:val="left" w:pos="1276"/>
          <w:tab w:val="left" w:pos="1418"/>
        </w:tabs>
        <w:spacing w:after="60"/>
        <w:ind w:left="426"/>
        <w:rPr>
          <w:rFonts w:cs="Arial"/>
          <w:szCs w:val="22"/>
        </w:rPr>
      </w:pPr>
      <w:r w:rsidRPr="00FF0638">
        <w:rPr>
          <w:rFonts w:cs="Arial"/>
          <w:b/>
          <w:bCs/>
          <w:sz w:val="20"/>
        </w:rPr>
        <w:t>Appreciation:</w:t>
      </w:r>
      <w:r w:rsidRPr="00FF0638">
        <w:rPr>
          <w:rFonts w:cs="Arial"/>
          <w:bCs/>
          <w:sz w:val="20"/>
        </w:rPr>
        <w:tab/>
      </w:r>
      <w:r w:rsidR="001A3756" w:rsidRPr="00FF0638">
        <w:rPr>
          <w:rFonts w:cs="Arial"/>
          <w:bCs/>
          <w:sz w:val="20"/>
        </w:rPr>
        <w:t>Little or no experience and knowledge</w:t>
      </w:r>
    </w:p>
    <w:p w14:paraId="50CC2666" w14:textId="77777777" w:rsidR="0032653A" w:rsidRPr="00FF0638" w:rsidRDefault="0032653A" w:rsidP="001A3756">
      <w:pPr>
        <w:tabs>
          <w:tab w:val="left" w:pos="1276"/>
        </w:tabs>
        <w:spacing w:after="60"/>
        <w:ind w:left="426"/>
        <w:rPr>
          <w:rFonts w:cs="Arial"/>
          <w:szCs w:val="22"/>
        </w:rPr>
      </w:pPr>
      <w:r w:rsidRPr="00FF0638">
        <w:rPr>
          <w:rFonts w:cs="Arial"/>
          <w:b/>
          <w:bCs/>
          <w:sz w:val="20"/>
        </w:rPr>
        <w:t>Knowledge:</w:t>
      </w:r>
      <w:r w:rsidRPr="00FF0638">
        <w:rPr>
          <w:rFonts w:cs="Arial"/>
          <w:bCs/>
          <w:sz w:val="20"/>
        </w:rPr>
        <w:tab/>
      </w:r>
      <w:r w:rsidR="001A3756" w:rsidRPr="00FF0638">
        <w:rPr>
          <w:rFonts w:cs="Arial"/>
          <w:bCs/>
          <w:sz w:val="20"/>
        </w:rPr>
        <w:t>Passing knowledge but little experience, working under close supervision</w:t>
      </w:r>
    </w:p>
    <w:p w14:paraId="42EA098C" w14:textId="77777777" w:rsidR="0032653A" w:rsidRPr="00FF0638" w:rsidRDefault="0032653A" w:rsidP="001A3756">
      <w:pPr>
        <w:tabs>
          <w:tab w:val="left" w:pos="1276"/>
        </w:tabs>
        <w:spacing w:after="60"/>
        <w:ind w:left="426"/>
        <w:rPr>
          <w:rFonts w:cs="Arial"/>
          <w:szCs w:val="22"/>
        </w:rPr>
      </w:pPr>
      <w:r w:rsidRPr="00FF0638">
        <w:rPr>
          <w:rFonts w:cs="Arial"/>
          <w:b/>
          <w:bCs/>
          <w:sz w:val="20"/>
        </w:rPr>
        <w:t>Experience:</w:t>
      </w:r>
      <w:r w:rsidRPr="00FF0638">
        <w:rPr>
          <w:rFonts w:cs="Arial"/>
          <w:bCs/>
          <w:sz w:val="20"/>
        </w:rPr>
        <w:tab/>
      </w:r>
      <w:r w:rsidR="001A3756" w:rsidRPr="00FF0638">
        <w:rPr>
          <w:rFonts w:cs="Arial"/>
          <w:bCs/>
          <w:sz w:val="20"/>
        </w:rPr>
        <w:t>Experience and able to work alone under indirect supervision</w:t>
      </w:r>
    </w:p>
    <w:p w14:paraId="277D0851" w14:textId="77777777" w:rsidR="0032653A" w:rsidRPr="00FF0638" w:rsidRDefault="0032653A" w:rsidP="001A3756">
      <w:pPr>
        <w:tabs>
          <w:tab w:val="left" w:pos="1276"/>
        </w:tabs>
        <w:spacing w:after="60"/>
        <w:ind w:left="426"/>
        <w:rPr>
          <w:rFonts w:cs="Arial"/>
          <w:bCs/>
          <w:sz w:val="20"/>
        </w:rPr>
      </w:pPr>
      <w:r w:rsidRPr="00FF0638">
        <w:rPr>
          <w:rFonts w:cs="Arial"/>
          <w:b/>
          <w:bCs/>
          <w:sz w:val="20"/>
        </w:rPr>
        <w:t>Competence:</w:t>
      </w:r>
      <w:r w:rsidRPr="00FF0638">
        <w:rPr>
          <w:rFonts w:cs="Arial"/>
          <w:bCs/>
          <w:sz w:val="20"/>
        </w:rPr>
        <w:tab/>
      </w:r>
      <w:r w:rsidR="001A3756" w:rsidRPr="00FF0638">
        <w:rPr>
          <w:rFonts w:cs="Arial"/>
          <w:bCs/>
          <w:sz w:val="20"/>
        </w:rPr>
        <w:t xml:space="preserve">fully competent to work alone </w:t>
      </w:r>
      <w:r w:rsidR="00585217" w:rsidRPr="00FF0638">
        <w:rPr>
          <w:rFonts w:cs="Arial"/>
          <w:bCs/>
          <w:sz w:val="20"/>
        </w:rPr>
        <w:t xml:space="preserve">and </w:t>
      </w:r>
      <w:r w:rsidR="001A3756" w:rsidRPr="00FF0638">
        <w:rPr>
          <w:rFonts w:cs="Arial"/>
          <w:bCs/>
          <w:sz w:val="20"/>
        </w:rPr>
        <w:t>to supervise others</w:t>
      </w:r>
    </w:p>
    <w:p w14:paraId="02B4D7B5" w14:textId="77777777" w:rsidR="001A3756" w:rsidRPr="00FF0638" w:rsidRDefault="001A3756" w:rsidP="001A3756">
      <w:pPr>
        <w:spacing w:before="120"/>
        <w:rPr>
          <w:rFonts w:cs="Arial"/>
          <w:b/>
          <w:szCs w:val="22"/>
        </w:rPr>
      </w:pPr>
      <w:r w:rsidRPr="00FF0638">
        <w:rPr>
          <w:rFonts w:cs="Arial"/>
          <w:b/>
          <w:szCs w:val="22"/>
        </w:rPr>
        <w:t>Chartered Geologists must be competent throughout their working life, by virtue of their education, training and experience, in each of the following seven criteria</w:t>
      </w:r>
    </w:p>
    <w:tbl>
      <w:tblPr>
        <w:tblStyle w:val="TableGrid"/>
        <w:tblW w:w="15168" w:type="dxa"/>
        <w:tblLayout w:type="fixed"/>
        <w:tblLook w:val="04A0" w:firstRow="1" w:lastRow="0" w:firstColumn="1" w:lastColumn="0" w:noHBand="0" w:noVBand="1"/>
      </w:tblPr>
      <w:tblGrid>
        <w:gridCol w:w="2802"/>
        <w:gridCol w:w="7441"/>
        <w:gridCol w:w="1258"/>
        <w:gridCol w:w="1258"/>
        <w:gridCol w:w="1133"/>
        <w:gridCol w:w="1276"/>
      </w:tblGrid>
      <w:tr w:rsidR="00DC6F77" w:rsidRPr="00FF0638" w14:paraId="564122C1" w14:textId="77777777" w:rsidTr="009F5F46">
        <w:trPr>
          <w:trHeight w:val="397"/>
        </w:trPr>
        <w:tc>
          <w:tcPr>
            <w:tcW w:w="2802" w:type="dxa"/>
            <w:tcBorders>
              <w:top w:val="double" w:sz="4" w:space="0" w:color="auto"/>
              <w:left w:val="double" w:sz="4" w:space="0" w:color="auto"/>
              <w:bottom w:val="single" w:sz="4" w:space="0" w:color="auto"/>
              <w:right w:val="single" w:sz="4" w:space="0" w:color="auto"/>
            </w:tcBorders>
            <w:shd w:val="clear" w:color="auto" w:fill="DBE5F1" w:themeFill="accent1" w:themeFillTint="33"/>
            <w:vAlign w:val="center"/>
          </w:tcPr>
          <w:p w14:paraId="6EC3EAC8" w14:textId="4B7420B9" w:rsidR="00027910" w:rsidRPr="009F5F46" w:rsidRDefault="009F5F46" w:rsidP="009F5F46">
            <w:pPr>
              <w:rPr>
                <w:rFonts w:cs="Arial"/>
                <w:b/>
                <w:bCs/>
                <w:sz w:val="20"/>
              </w:rPr>
            </w:pPr>
            <w:r w:rsidRPr="009F5F46">
              <w:rPr>
                <w:rFonts w:cs="Arial"/>
                <w:b/>
                <w:bCs/>
                <w:sz w:val="20"/>
              </w:rPr>
              <w:t>Competency Criteri</w:t>
            </w:r>
            <w:r w:rsidR="001868C6">
              <w:rPr>
                <w:rFonts w:cs="Arial"/>
                <w:b/>
                <w:bCs/>
                <w:sz w:val="20"/>
              </w:rPr>
              <w:t>on</w:t>
            </w:r>
          </w:p>
        </w:tc>
        <w:tc>
          <w:tcPr>
            <w:tcW w:w="7441"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6D12E50E" w14:textId="5C08D4A1" w:rsidR="00027910" w:rsidRPr="009F5F46" w:rsidRDefault="009F5F46" w:rsidP="009F5F46">
            <w:pPr>
              <w:rPr>
                <w:rFonts w:cs="Arial"/>
                <w:b/>
                <w:bCs/>
                <w:sz w:val="20"/>
              </w:rPr>
            </w:pPr>
            <w:r w:rsidRPr="009F5F46">
              <w:rPr>
                <w:rFonts w:cs="Arial"/>
                <w:b/>
                <w:bCs/>
                <w:sz w:val="20"/>
              </w:rPr>
              <w:t>Supporting evidence could include:</w:t>
            </w:r>
          </w:p>
        </w:tc>
        <w:tc>
          <w:tcPr>
            <w:tcW w:w="1258" w:type="dxa"/>
            <w:tcBorders>
              <w:top w:val="double" w:sz="4" w:space="0" w:color="auto"/>
              <w:left w:val="single" w:sz="4" w:space="0" w:color="auto"/>
            </w:tcBorders>
            <w:shd w:val="clear" w:color="auto" w:fill="DBE5F1" w:themeFill="accent1" w:themeFillTint="33"/>
            <w:vAlign w:val="center"/>
          </w:tcPr>
          <w:p w14:paraId="08EA384F" w14:textId="77777777" w:rsidR="00027910" w:rsidRPr="00FF0638" w:rsidRDefault="00DC6F77" w:rsidP="009F5F46">
            <w:pPr>
              <w:rPr>
                <w:b/>
                <w:sz w:val="20"/>
              </w:rPr>
            </w:pPr>
            <w:r w:rsidRPr="00FF0638">
              <w:rPr>
                <w:rFonts w:cs="Arial"/>
                <w:b/>
                <w:bCs/>
                <w:sz w:val="20"/>
              </w:rPr>
              <w:t>Appreciation</w:t>
            </w:r>
          </w:p>
        </w:tc>
        <w:tc>
          <w:tcPr>
            <w:tcW w:w="1258" w:type="dxa"/>
            <w:tcBorders>
              <w:top w:val="double" w:sz="4" w:space="0" w:color="auto"/>
            </w:tcBorders>
            <w:shd w:val="clear" w:color="auto" w:fill="DBE5F1" w:themeFill="accent1" w:themeFillTint="33"/>
            <w:vAlign w:val="center"/>
          </w:tcPr>
          <w:p w14:paraId="1C7EE9AC" w14:textId="77777777" w:rsidR="00027910" w:rsidRPr="00FF0638" w:rsidRDefault="00DC6F77" w:rsidP="009F5F46">
            <w:pPr>
              <w:rPr>
                <w:b/>
                <w:sz w:val="20"/>
              </w:rPr>
            </w:pPr>
            <w:r w:rsidRPr="00FF0638">
              <w:rPr>
                <w:rFonts w:cs="Arial"/>
                <w:b/>
                <w:bCs/>
                <w:sz w:val="20"/>
              </w:rPr>
              <w:t>Knowledge</w:t>
            </w:r>
          </w:p>
        </w:tc>
        <w:tc>
          <w:tcPr>
            <w:tcW w:w="1133" w:type="dxa"/>
            <w:tcBorders>
              <w:top w:val="double" w:sz="4" w:space="0" w:color="auto"/>
            </w:tcBorders>
            <w:shd w:val="clear" w:color="auto" w:fill="DBE5F1" w:themeFill="accent1" w:themeFillTint="33"/>
            <w:vAlign w:val="center"/>
          </w:tcPr>
          <w:p w14:paraId="4BD71D16" w14:textId="77777777" w:rsidR="00027910" w:rsidRPr="00FF0638" w:rsidRDefault="00DC6F77" w:rsidP="009F5F46">
            <w:pPr>
              <w:rPr>
                <w:b/>
                <w:sz w:val="20"/>
              </w:rPr>
            </w:pPr>
            <w:r w:rsidRPr="00FF0638">
              <w:rPr>
                <w:rFonts w:cs="Arial"/>
                <w:b/>
                <w:bCs/>
                <w:sz w:val="20"/>
              </w:rPr>
              <w:t>Experience</w:t>
            </w:r>
          </w:p>
        </w:tc>
        <w:tc>
          <w:tcPr>
            <w:tcW w:w="1276" w:type="dxa"/>
            <w:tcBorders>
              <w:top w:val="double" w:sz="4" w:space="0" w:color="auto"/>
              <w:right w:val="double" w:sz="4" w:space="0" w:color="auto"/>
            </w:tcBorders>
            <w:shd w:val="clear" w:color="auto" w:fill="DBE5F1" w:themeFill="accent1" w:themeFillTint="33"/>
            <w:vAlign w:val="center"/>
          </w:tcPr>
          <w:p w14:paraId="1683B846" w14:textId="77777777" w:rsidR="00027910" w:rsidRPr="00FF0638" w:rsidRDefault="00DC6F77" w:rsidP="009F5F46">
            <w:pPr>
              <w:rPr>
                <w:b/>
                <w:sz w:val="20"/>
              </w:rPr>
            </w:pPr>
            <w:r w:rsidRPr="00FF0638">
              <w:rPr>
                <w:rFonts w:cs="Arial"/>
                <w:b/>
                <w:bCs/>
                <w:sz w:val="20"/>
              </w:rPr>
              <w:t>Competence</w:t>
            </w:r>
          </w:p>
        </w:tc>
      </w:tr>
      <w:tr w:rsidR="00DC6F77" w:rsidRPr="00FF0638" w14:paraId="150E636C" w14:textId="77777777" w:rsidTr="009F5F46">
        <w:tc>
          <w:tcPr>
            <w:tcW w:w="2802" w:type="dxa"/>
            <w:tcBorders>
              <w:top w:val="single" w:sz="4" w:space="0" w:color="auto"/>
              <w:left w:val="double" w:sz="4" w:space="0" w:color="auto"/>
              <w:bottom w:val="single" w:sz="4" w:space="0" w:color="auto"/>
            </w:tcBorders>
          </w:tcPr>
          <w:p w14:paraId="1BDF3157" w14:textId="77777777" w:rsidR="009F43C1" w:rsidRPr="00FF0638" w:rsidRDefault="00DC6F77" w:rsidP="009F43C1">
            <w:pPr>
              <w:tabs>
                <w:tab w:val="left" w:pos="318"/>
              </w:tabs>
              <w:spacing w:before="120"/>
              <w:jc w:val="left"/>
              <w:rPr>
                <w:rFonts w:cs="Arial"/>
                <w:bCs/>
                <w:szCs w:val="22"/>
              </w:rPr>
            </w:pPr>
            <w:r w:rsidRPr="00FF0638">
              <w:rPr>
                <w:b/>
                <w:szCs w:val="22"/>
              </w:rPr>
              <w:t>i)</w:t>
            </w:r>
            <w:r w:rsidRPr="00FF0638">
              <w:rPr>
                <w:b/>
                <w:szCs w:val="22"/>
              </w:rPr>
              <w:tab/>
            </w:r>
            <w:r w:rsidRPr="00FF0638">
              <w:rPr>
                <w:rFonts w:cs="Arial"/>
                <w:b/>
                <w:bCs/>
                <w:szCs w:val="22"/>
              </w:rPr>
              <w:t>Understand the complexities of geology &amp; geological processes in space &amp; time relative to your speciality.</w:t>
            </w:r>
          </w:p>
          <w:p w14:paraId="5C74874F" w14:textId="77777777" w:rsidR="00027910" w:rsidRPr="00FF0638" w:rsidRDefault="00DC6F77" w:rsidP="009F43C1">
            <w:pPr>
              <w:tabs>
                <w:tab w:val="left" w:pos="318"/>
              </w:tabs>
              <w:spacing w:before="120" w:after="120"/>
              <w:jc w:val="left"/>
            </w:pPr>
            <w:r w:rsidRPr="00FF0638">
              <w:rPr>
                <w:sz w:val="20"/>
              </w:rPr>
              <w:t xml:space="preserve">Applicants meeting this criterion will be able to demonstrate </w:t>
            </w:r>
            <w:r w:rsidRPr="00FF0638">
              <w:rPr>
                <w:b/>
                <w:sz w:val="20"/>
              </w:rPr>
              <w:t>competence</w:t>
            </w:r>
            <w:r w:rsidRPr="00FF0638">
              <w:rPr>
                <w:sz w:val="20"/>
              </w:rPr>
              <w:t xml:space="preserve"> in the recognition and determination of basic geological processes in three and four dimensions, diagnosis of geological conditions, fundamentals of the Earth’s history, understanding of geological problems and their interpretation, creation and interpretation of geological maps and cross sections, compilation and testing of ground models</w:t>
            </w:r>
          </w:p>
        </w:tc>
        <w:tc>
          <w:tcPr>
            <w:tcW w:w="7441" w:type="dxa"/>
            <w:tcBorders>
              <w:top w:val="single" w:sz="4" w:space="0" w:color="auto"/>
              <w:bottom w:val="single" w:sz="4" w:space="0" w:color="auto"/>
            </w:tcBorders>
          </w:tcPr>
          <w:p w14:paraId="75C42A68" w14:textId="18F9B111" w:rsidR="00DC6F77" w:rsidRPr="00FF0638" w:rsidRDefault="00DC6F77" w:rsidP="00DC6F77">
            <w:pPr>
              <w:pStyle w:val="Bullets"/>
              <w:numPr>
                <w:ilvl w:val="0"/>
                <w:numId w:val="2"/>
              </w:numPr>
              <w:tabs>
                <w:tab w:val="clear" w:pos="1080"/>
                <w:tab w:val="num" w:pos="601"/>
              </w:tabs>
              <w:spacing w:after="120"/>
              <w:ind w:left="601" w:hanging="425"/>
              <w:jc w:val="both"/>
              <w:rPr>
                <w:sz w:val="20"/>
                <w:szCs w:val="20"/>
                <w:lang w:val="en-GB"/>
              </w:rPr>
            </w:pPr>
            <w:r w:rsidRPr="00FF0638">
              <w:rPr>
                <w:sz w:val="20"/>
                <w:szCs w:val="20"/>
                <w:lang w:val="en-GB"/>
              </w:rPr>
              <w:t>examples of the Applicant’s work illustrating the maintenance of a sound theoretical approach to the application of geology in practice;</w:t>
            </w:r>
          </w:p>
          <w:p w14:paraId="019BBE83" w14:textId="77777777" w:rsidR="00DC6F77" w:rsidRPr="00FF0638" w:rsidRDefault="00DC6F77" w:rsidP="00DC6F77">
            <w:pPr>
              <w:pStyle w:val="Bullets"/>
              <w:numPr>
                <w:ilvl w:val="0"/>
                <w:numId w:val="2"/>
              </w:numPr>
              <w:tabs>
                <w:tab w:val="clear" w:pos="1080"/>
                <w:tab w:val="num" w:pos="601"/>
              </w:tabs>
              <w:spacing w:after="120"/>
              <w:ind w:left="601" w:hanging="425"/>
              <w:jc w:val="both"/>
              <w:rPr>
                <w:sz w:val="20"/>
                <w:szCs w:val="20"/>
                <w:lang w:val="en-GB"/>
              </w:rPr>
            </w:pPr>
            <w:r w:rsidRPr="00FF0638">
              <w:rPr>
                <w:sz w:val="20"/>
                <w:szCs w:val="20"/>
                <w:lang w:val="en-GB"/>
              </w:rPr>
              <w:t>the use of a sound evidence-based approach to problem solving;</w:t>
            </w:r>
          </w:p>
          <w:p w14:paraId="4EE85C44" w14:textId="77777777" w:rsidR="00DC6F77" w:rsidRPr="00FF0638" w:rsidRDefault="00DC6F77" w:rsidP="00DC6F77">
            <w:pPr>
              <w:pStyle w:val="Bullets"/>
              <w:numPr>
                <w:ilvl w:val="0"/>
                <w:numId w:val="2"/>
              </w:numPr>
              <w:tabs>
                <w:tab w:val="clear" w:pos="1080"/>
                <w:tab w:val="num" w:pos="601"/>
              </w:tabs>
              <w:spacing w:after="120"/>
              <w:ind w:left="601" w:hanging="425"/>
              <w:jc w:val="both"/>
              <w:rPr>
                <w:sz w:val="20"/>
                <w:szCs w:val="20"/>
                <w:lang w:val="en-GB"/>
              </w:rPr>
            </w:pPr>
            <w:r w:rsidRPr="00FF0638">
              <w:rPr>
                <w:sz w:val="20"/>
                <w:szCs w:val="20"/>
                <w:lang w:val="en-GB"/>
              </w:rPr>
              <w:t>the identification and selection of procedures and methods to undertake geological tasks;</w:t>
            </w:r>
          </w:p>
          <w:p w14:paraId="43286AC8" w14:textId="77777777" w:rsidR="00DC6F77" w:rsidRPr="00FF0638" w:rsidRDefault="00DC6F77" w:rsidP="00DC6F77">
            <w:pPr>
              <w:pStyle w:val="Bullets"/>
              <w:numPr>
                <w:ilvl w:val="0"/>
                <w:numId w:val="2"/>
              </w:numPr>
              <w:tabs>
                <w:tab w:val="clear" w:pos="1080"/>
                <w:tab w:val="num" w:pos="601"/>
              </w:tabs>
              <w:spacing w:after="120"/>
              <w:ind w:left="601" w:hanging="425"/>
              <w:jc w:val="both"/>
              <w:rPr>
                <w:sz w:val="20"/>
                <w:szCs w:val="20"/>
                <w:lang w:val="en-GB"/>
              </w:rPr>
            </w:pPr>
            <w:r w:rsidRPr="00FF0638">
              <w:rPr>
                <w:sz w:val="20"/>
                <w:szCs w:val="20"/>
                <w:lang w:val="en-GB"/>
              </w:rPr>
              <w:t>conducting or engaging in appropriate study and research to improve technical practices and solutions; and</w:t>
            </w:r>
          </w:p>
          <w:p w14:paraId="009543F1" w14:textId="77777777" w:rsidR="00027910" w:rsidRPr="00FF0638" w:rsidRDefault="00DC6F77" w:rsidP="00DC6F77">
            <w:pPr>
              <w:pStyle w:val="Bullets"/>
              <w:numPr>
                <w:ilvl w:val="0"/>
                <w:numId w:val="2"/>
              </w:numPr>
              <w:tabs>
                <w:tab w:val="clear" w:pos="1080"/>
                <w:tab w:val="num" w:pos="601"/>
              </w:tabs>
              <w:spacing w:after="120"/>
              <w:ind w:left="601" w:hanging="425"/>
              <w:jc w:val="both"/>
              <w:rPr>
                <w:sz w:val="20"/>
                <w:szCs w:val="20"/>
                <w:lang w:val="en-GB"/>
              </w:rPr>
            </w:pPr>
            <w:r w:rsidRPr="00FF0638">
              <w:rPr>
                <w:sz w:val="20"/>
                <w:szCs w:val="20"/>
                <w:lang w:val="en-GB"/>
              </w:rPr>
              <w:t>evaluating the effectiveness and relevance of approaches and solutions in use in the Applicant’s area of specialism.</w:t>
            </w:r>
          </w:p>
        </w:tc>
        <w:tc>
          <w:tcPr>
            <w:tcW w:w="1258" w:type="dxa"/>
            <w:tcBorders>
              <w:bottom w:val="single" w:sz="4" w:space="0" w:color="auto"/>
            </w:tcBorders>
          </w:tcPr>
          <w:p w14:paraId="795C1A63" w14:textId="77777777" w:rsidR="00027910" w:rsidRPr="00FF0638" w:rsidRDefault="00027910" w:rsidP="00DC6F77">
            <w:pPr>
              <w:spacing w:before="120"/>
              <w:jc w:val="center"/>
            </w:pPr>
          </w:p>
        </w:tc>
        <w:tc>
          <w:tcPr>
            <w:tcW w:w="1258" w:type="dxa"/>
            <w:tcBorders>
              <w:bottom w:val="single" w:sz="4" w:space="0" w:color="auto"/>
            </w:tcBorders>
          </w:tcPr>
          <w:p w14:paraId="5D6D3DC0" w14:textId="77777777" w:rsidR="00027910" w:rsidRPr="00FF0638" w:rsidRDefault="00027910" w:rsidP="00DC6F77">
            <w:pPr>
              <w:spacing w:before="120"/>
              <w:jc w:val="center"/>
            </w:pPr>
          </w:p>
        </w:tc>
        <w:tc>
          <w:tcPr>
            <w:tcW w:w="1133" w:type="dxa"/>
            <w:tcBorders>
              <w:bottom w:val="single" w:sz="4" w:space="0" w:color="auto"/>
            </w:tcBorders>
          </w:tcPr>
          <w:p w14:paraId="42E6E8CF" w14:textId="77777777" w:rsidR="00027910" w:rsidRPr="00FF0638" w:rsidRDefault="00027910" w:rsidP="00DC6F77">
            <w:pPr>
              <w:spacing w:before="120"/>
              <w:jc w:val="center"/>
            </w:pPr>
          </w:p>
        </w:tc>
        <w:tc>
          <w:tcPr>
            <w:tcW w:w="1276" w:type="dxa"/>
            <w:tcBorders>
              <w:bottom w:val="single" w:sz="4" w:space="0" w:color="auto"/>
              <w:right w:val="double" w:sz="4" w:space="0" w:color="auto"/>
            </w:tcBorders>
          </w:tcPr>
          <w:p w14:paraId="2F7E22EB" w14:textId="77777777" w:rsidR="00027910" w:rsidRPr="00FF0638" w:rsidRDefault="00027910" w:rsidP="00DC6F77">
            <w:pPr>
              <w:spacing w:before="120"/>
              <w:jc w:val="center"/>
            </w:pPr>
          </w:p>
        </w:tc>
      </w:tr>
      <w:tr w:rsidR="009F43C1" w:rsidRPr="00FF0638" w14:paraId="41FC93A5" w14:textId="77777777" w:rsidTr="009F5F46">
        <w:tc>
          <w:tcPr>
            <w:tcW w:w="15168" w:type="dxa"/>
            <w:gridSpan w:val="6"/>
            <w:tcBorders>
              <w:top w:val="single" w:sz="4" w:space="0" w:color="auto"/>
              <w:left w:val="double" w:sz="4" w:space="0" w:color="auto"/>
              <w:bottom w:val="double" w:sz="4" w:space="0" w:color="auto"/>
              <w:right w:val="double" w:sz="4" w:space="0" w:color="auto"/>
            </w:tcBorders>
            <w:shd w:val="clear" w:color="auto" w:fill="DBE5F1" w:themeFill="accent1" w:themeFillTint="33"/>
          </w:tcPr>
          <w:p w14:paraId="6408D5BD" w14:textId="77777777" w:rsidR="009F43C1" w:rsidRPr="00FF0638" w:rsidRDefault="009F43C1" w:rsidP="009F43C1">
            <w:pPr>
              <w:jc w:val="center"/>
              <w:rPr>
                <w:sz w:val="16"/>
                <w:szCs w:val="16"/>
              </w:rPr>
            </w:pPr>
          </w:p>
        </w:tc>
      </w:tr>
    </w:tbl>
    <w:p w14:paraId="11B8EE92" w14:textId="77777777" w:rsidR="00DC6F77" w:rsidRPr="00FF0638" w:rsidRDefault="00DC6F77" w:rsidP="00DC6F77">
      <w:pPr>
        <w:spacing w:after="0"/>
        <w:rPr>
          <w:sz w:val="12"/>
          <w:szCs w:val="12"/>
        </w:rPr>
      </w:pPr>
      <w:r w:rsidRPr="00FF0638">
        <w:rPr>
          <w:sz w:val="12"/>
          <w:szCs w:val="12"/>
        </w:rPr>
        <w:br w:type="page"/>
      </w:r>
    </w:p>
    <w:p w14:paraId="7EA51168" w14:textId="77777777" w:rsidR="00027910" w:rsidRPr="00FF0638" w:rsidRDefault="00027910" w:rsidP="009F43C1">
      <w:pPr>
        <w:spacing w:after="0"/>
        <w:rPr>
          <w:sz w:val="20"/>
        </w:rPr>
      </w:pPr>
    </w:p>
    <w:tbl>
      <w:tblPr>
        <w:tblStyle w:val="TableGrid"/>
        <w:tblW w:w="15104" w:type="dxa"/>
        <w:tblInd w:w="13" w:type="dxa"/>
        <w:tblLayout w:type="fixed"/>
        <w:tblLook w:val="04A0" w:firstRow="1" w:lastRow="0" w:firstColumn="1" w:lastColumn="0" w:noHBand="0" w:noVBand="1"/>
      </w:tblPr>
      <w:tblGrid>
        <w:gridCol w:w="2804"/>
        <w:gridCol w:w="7422"/>
        <w:gridCol w:w="1262"/>
        <w:gridCol w:w="1258"/>
        <w:gridCol w:w="6"/>
        <w:gridCol w:w="1106"/>
        <w:gridCol w:w="1246"/>
      </w:tblGrid>
      <w:tr w:rsidR="009F5F46" w:rsidRPr="00FF0638" w14:paraId="29C4D61A" w14:textId="77777777" w:rsidTr="001868C6">
        <w:trPr>
          <w:trHeight w:val="397"/>
        </w:trPr>
        <w:tc>
          <w:tcPr>
            <w:tcW w:w="2804" w:type="dxa"/>
            <w:tcBorders>
              <w:top w:val="double" w:sz="4" w:space="0" w:color="auto"/>
              <w:left w:val="double" w:sz="4" w:space="0" w:color="auto"/>
              <w:bottom w:val="single" w:sz="4" w:space="0" w:color="auto"/>
              <w:right w:val="single" w:sz="4" w:space="0" w:color="auto"/>
            </w:tcBorders>
            <w:shd w:val="clear" w:color="auto" w:fill="DBE5F1" w:themeFill="accent1" w:themeFillTint="33"/>
            <w:vAlign w:val="center"/>
          </w:tcPr>
          <w:p w14:paraId="48B8CB2A" w14:textId="54FC95C6" w:rsidR="009F5F46" w:rsidRPr="009F5F46" w:rsidRDefault="009F5F46" w:rsidP="00CD32E3">
            <w:pPr>
              <w:rPr>
                <w:rFonts w:cs="Arial"/>
                <w:b/>
                <w:bCs/>
                <w:sz w:val="20"/>
              </w:rPr>
            </w:pPr>
            <w:r w:rsidRPr="009F5F46">
              <w:rPr>
                <w:rFonts w:cs="Arial"/>
                <w:b/>
                <w:bCs/>
                <w:sz w:val="20"/>
              </w:rPr>
              <w:t>Competency Criteri</w:t>
            </w:r>
            <w:r w:rsidR="001868C6">
              <w:rPr>
                <w:rFonts w:cs="Arial"/>
                <w:b/>
                <w:bCs/>
                <w:sz w:val="20"/>
              </w:rPr>
              <w:t>on</w:t>
            </w:r>
          </w:p>
        </w:tc>
        <w:tc>
          <w:tcPr>
            <w:tcW w:w="7422"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7456F614" w14:textId="77777777" w:rsidR="009F5F46" w:rsidRPr="009F5F46" w:rsidRDefault="009F5F46" w:rsidP="00CD32E3">
            <w:pPr>
              <w:rPr>
                <w:rFonts w:cs="Arial"/>
                <w:b/>
                <w:bCs/>
                <w:sz w:val="20"/>
              </w:rPr>
            </w:pPr>
            <w:r w:rsidRPr="009F5F46">
              <w:rPr>
                <w:rFonts w:cs="Arial"/>
                <w:b/>
                <w:bCs/>
                <w:sz w:val="20"/>
              </w:rPr>
              <w:t>Supporting evidence could include:</w:t>
            </w:r>
          </w:p>
        </w:tc>
        <w:tc>
          <w:tcPr>
            <w:tcW w:w="1262" w:type="dxa"/>
            <w:tcBorders>
              <w:top w:val="double" w:sz="4" w:space="0" w:color="auto"/>
              <w:left w:val="single" w:sz="4" w:space="0" w:color="auto"/>
            </w:tcBorders>
            <w:shd w:val="clear" w:color="auto" w:fill="DBE5F1" w:themeFill="accent1" w:themeFillTint="33"/>
            <w:vAlign w:val="center"/>
          </w:tcPr>
          <w:p w14:paraId="472B45B7" w14:textId="77777777" w:rsidR="009F5F46" w:rsidRPr="00FF0638" w:rsidRDefault="009F5F46" w:rsidP="00CD32E3">
            <w:pPr>
              <w:rPr>
                <w:b/>
                <w:sz w:val="20"/>
              </w:rPr>
            </w:pPr>
            <w:r w:rsidRPr="00FF0638">
              <w:rPr>
                <w:rFonts w:cs="Arial"/>
                <w:b/>
                <w:bCs/>
                <w:sz w:val="20"/>
              </w:rPr>
              <w:t>Appreciation</w:t>
            </w:r>
          </w:p>
        </w:tc>
        <w:tc>
          <w:tcPr>
            <w:tcW w:w="1258" w:type="dxa"/>
            <w:tcBorders>
              <w:top w:val="double" w:sz="4" w:space="0" w:color="auto"/>
            </w:tcBorders>
            <w:shd w:val="clear" w:color="auto" w:fill="DBE5F1" w:themeFill="accent1" w:themeFillTint="33"/>
            <w:vAlign w:val="center"/>
          </w:tcPr>
          <w:p w14:paraId="621E5F69" w14:textId="77777777" w:rsidR="009F5F46" w:rsidRPr="00FF0638" w:rsidRDefault="009F5F46" w:rsidP="00CD32E3">
            <w:pPr>
              <w:rPr>
                <w:b/>
                <w:sz w:val="20"/>
              </w:rPr>
            </w:pPr>
            <w:r w:rsidRPr="00FF0638">
              <w:rPr>
                <w:rFonts w:cs="Arial"/>
                <w:b/>
                <w:bCs/>
                <w:sz w:val="20"/>
              </w:rPr>
              <w:t>Knowledge</w:t>
            </w:r>
          </w:p>
        </w:tc>
        <w:tc>
          <w:tcPr>
            <w:tcW w:w="1112" w:type="dxa"/>
            <w:gridSpan w:val="2"/>
            <w:tcBorders>
              <w:top w:val="double" w:sz="4" w:space="0" w:color="auto"/>
            </w:tcBorders>
            <w:shd w:val="clear" w:color="auto" w:fill="DBE5F1" w:themeFill="accent1" w:themeFillTint="33"/>
            <w:vAlign w:val="center"/>
          </w:tcPr>
          <w:p w14:paraId="423F287E" w14:textId="77777777" w:rsidR="009F5F46" w:rsidRPr="00FF0638" w:rsidRDefault="009F5F46" w:rsidP="00CD32E3">
            <w:pPr>
              <w:rPr>
                <w:b/>
                <w:sz w:val="20"/>
              </w:rPr>
            </w:pPr>
            <w:r w:rsidRPr="00FF0638">
              <w:rPr>
                <w:rFonts w:cs="Arial"/>
                <w:b/>
                <w:bCs/>
                <w:sz w:val="20"/>
              </w:rPr>
              <w:t>Experience</w:t>
            </w:r>
          </w:p>
        </w:tc>
        <w:tc>
          <w:tcPr>
            <w:tcW w:w="1246" w:type="dxa"/>
            <w:tcBorders>
              <w:top w:val="double" w:sz="4" w:space="0" w:color="auto"/>
              <w:right w:val="double" w:sz="4" w:space="0" w:color="auto"/>
            </w:tcBorders>
            <w:shd w:val="clear" w:color="auto" w:fill="DBE5F1" w:themeFill="accent1" w:themeFillTint="33"/>
            <w:vAlign w:val="center"/>
          </w:tcPr>
          <w:p w14:paraId="0C015274" w14:textId="77777777" w:rsidR="009F5F46" w:rsidRPr="00FF0638" w:rsidRDefault="009F5F46" w:rsidP="00CD32E3">
            <w:pPr>
              <w:rPr>
                <w:b/>
                <w:sz w:val="20"/>
              </w:rPr>
            </w:pPr>
            <w:r w:rsidRPr="00FF0638">
              <w:rPr>
                <w:rFonts w:cs="Arial"/>
                <w:b/>
                <w:bCs/>
                <w:sz w:val="20"/>
              </w:rPr>
              <w:t>Competence</w:t>
            </w:r>
          </w:p>
        </w:tc>
      </w:tr>
      <w:tr w:rsidR="009F43C1" w:rsidRPr="00FF0638" w14:paraId="1DAF231A" w14:textId="77777777" w:rsidTr="001868C6">
        <w:tblPrEx>
          <w:tblBorders>
            <w:top w:val="none" w:sz="0" w:space="0" w:color="auto"/>
            <w:left w:val="double" w:sz="4" w:space="0" w:color="auto"/>
            <w:bottom w:val="double" w:sz="4" w:space="0" w:color="auto"/>
            <w:right w:val="double" w:sz="4" w:space="0" w:color="auto"/>
          </w:tblBorders>
        </w:tblPrEx>
        <w:tc>
          <w:tcPr>
            <w:tcW w:w="2804" w:type="dxa"/>
            <w:tcBorders>
              <w:top w:val="nil"/>
              <w:bottom w:val="single" w:sz="4" w:space="0" w:color="auto"/>
            </w:tcBorders>
          </w:tcPr>
          <w:p w14:paraId="3025D726" w14:textId="77777777" w:rsidR="009F43C1" w:rsidRPr="00FF0638" w:rsidRDefault="009F43C1" w:rsidP="009F43C1">
            <w:pPr>
              <w:tabs>
                <w:tab w:val="left" w:pos="312"/>
              </w:tabs>
              <w:spacing w:before="120" w:after="120"/>
              <w:jc w:val="left"/>
              <w:rPr>
                <w:szCs w:val="22"/>
                <w:shd w:val="pct10" w:color="auto" w:fill="auto"/>
                <w:lang w:eastAsia="en-US"/>
              </w:rPr>
            </w:pPr>
            <w:r w:rsidRPr="00FF0638">
              <w:rPr>
                <w:b/>
                <w:szCs w:val="22"/>
                <w:lang w:eastAsia="en-US"/>
              </w:rPr>
              <w:t>ii)</w:t>
            </w:r>
            <w:r w:rsidRPr="00FF0638">
              <w:rPr>
                <w:b/>
                <w:szCs w:val="22"/>
                <w:lang w:eastAsia="en-US"/>
              </w:rPr>
              <w:tab/>
              <w:t>Critical evaluation of geoscience information to generate predictive models.</w:t>
            </w:r>
          </w:p>
          <w:p w14:paraId="36BBACB7" w14:textId="3644AB51" w:rsidR="009F43C1" w:rsidRPr="00FF0638" w:rsidRDefault="009F43C1" w:rsidP="009F43C1">
            <w:pPr>
              <w:tabs>
                <w:tab w:val="left" w:pos="312"/>
              </w:tabs>
              <w:spacing w:before="120" w:after="120"/>
              <w:jc w:val="left"/>
              <w:rPr>
                <w:sz w:val="20"/>
              </w:rPr>
            </w:pPr>
            <w:r w:rsidRPr="00FF0638">
              <w:rPr>
                <w:sz w:val="20"/>
                <w:lang w:eastAsia="en-US"/>
              </w:rPr>
              <w:t>Applicants meeting this criterion will be able to demonstrate competence in the acquisition, observation and description of geological data, appreciation of the limitations of and conditions under which the data were collected or how they arrived in their present state, and an assessment of certainty/uncertainty. The geological data may be acquired in the field in one or more of the following ways: at outcrop, by intrusive investigations (boreholes, pits, etc), by geophysical</w:t>
            </w:r>
            <w:r w:rsidR="002715B7">
              <w:rPr>
                <w:sz w:val="20"/>
                <w:lang w:eastAsia="en-US"/>
              </w:rPr>
              <w:t xml:space="preserve"> or </w:t>
            </w:r>
            <w:r w:rsidRPr="00FF0638">
              <w:rPr>
                <w:sz w:val="20"/>
                <w:lang w:eastAsia="en-US"/>
              </w:rPr>
              <w:t>geotechnical surveys or other remote sensing. It may also be experimental data (including laboratory-based investigations or computer modelling</w:t>
            </w:r>
            <w:r w:rsidR="0032653A" w:rsidRPr="00FF0638">
              <w:rPr>
                <w:sz w:val="20"/>
                <w:lang w:eastAsia="en-US"/>
              </w:rPr>
              <w:t>)</w:t>
            </w:r>
          </w:p>
        </w:tc>
        <w:tc>
          <w:tcPr>
            <w:tcW w:w="7422" w:type="dxa"/>
            <w:tcBorders>
              <w:top w:val="nil"/>
              <w:bottom w:val="single" w:sz="4" w:space="0" w:color="auto"/>
            </w:tcBorders>
          </w:tcPr>
          <w:p w14:paraId="58DDAF23" w14:textId="77777777" w:rsidR="009F43C1" w:rsidRPr="00D50FCD" w:rsidRDefault="009F43C1" w:rsidP="009F43C1">
            <w:pPr>
              <w:pStyle w:val="BodyText"/>
              <w:spacing w:before="120" w:after="120"/>
              <w:rPr>
                <w:rFonts w:cs="Arial"/>
                <w:b/>
                <w:bCs/>
                <w:color w:val="000000"/>
                <w:szCs w:val="22"/>
                <w:lang w:eastAsia="en-US"/>
              </w:rPr>
            </w:pPr>
            <w:r w:rsidRPr="00D50FCD">
              <w:rPr>
                <w:rFonts w:cs="Arial"/>
                <w:bCs/>
                <w:color w:val="000000"/>
                <w:szCs w:val="22"/>
                <w:lang w:eastAsia="en-US"/>
              </w:rPr>
              <w:t>Supporting evidence could include:</w:t>
            </w:r>
          </w:p>
          <w:p w14:paraId="4B94B691" w14:textId="77777777" w:rsidR="009F43C1" w:rsidRPr="00D50FCD" w:rsidRDefault="009F43C1" w:rsidP="009F43C1">
            <w:pPr>
              <w:pStyle w:val="Bullets"/>
              <w:tabs>
                <w:tab w:val="clear" w:pos="1080"/>
                <w:tab w:val="num" w:pos="601"/>
              </w:tabs>
              <w:spacing w:before="120" w:after="120"/>
              <w:ind w:left="601" w:hanging="425"/>
              <w:jc w:val="both"/>
              <w:rPr>
                <w:lang w:val="en-GB"/>
              </w:rPr>
            </w:pPr>
            <w:r w:rsidRPr="00D50FCD">
              <w:rPr>
                <w:lang w:val="en-GB"/>
              </w:rPr>
              <w:t>examples of work carried out and interpretations made, including the reasoning used;</w:t>
            </w:r>
          </w:p>
          <w:p w14:paraId="232CC540" w14:textId="77777777" w:rsidR="009F43C1" w:rsidRPr="00D50FCD" w:rsidRDefault="009F43C1" w:rsidP="009F43C1">
            <w:pPr>
              <w:pStyle w:val="Bullets"/>
              <w:tabs>
                <w:tab w:val="clear" w:pos="1080"/>
                <w:tab w:val="num" w:pos="601"/>
              </w:tabs>
              <w:spacing w:before="120" w:after="120"/>
              <w:ind w:left="601" w:hanging="425"/>
              <w:jc w:val="both"/>
              <w:rPr>
                <w:lang w:val="en-GB"/>
              </w:rPr>
            </w:pPr>
            <w:r w:rsidRPr="00D50FCD">
              <w:rPr>
                <w:lang w:val="en-GB"/>
              </w:rPr>
              <w:t>contribution to the development of solutions;</w:t>
            </w:r>
          </w:p>
          <w:p w14:paraId="0797E34C" w14:textId="77777777" w:rsidR="009F43C1" w:rsidRPr="00D50FCD" w:rsidRDefault="009F43C1" w:rsidP="009F43C1">
            <w:pPr>
              <w:pStyle w:val="Bullets"/>
              <w:tabs>
                <w:tab w:val="clear" w:pos="1080"/>
                <w:tab w:val="num" w:pos="601"/>
              </w:tabs>
              <w:spacing w:before="120" w:after="120"/>
              <w:ind w:left="601" w:hanging="425"/>
              <w:jc w:val="both"/>
              <w:rPr>
                <w:lang w:val="en-GB"/>
              </w:rPr>
            </w:pPr>
            <w:r w:rsidRPr="00D50FCD">
              <w:rPr>
                <w:lang w:val="en-GB"/>
              </w:rPr>
              <w:t>the level of decisions undertaken in the workplace;</w:t>
            </w:r>
          </w:p>
          <w:p w14:paraId="68F7932E" w14:textId="77777777" w:rsidR="009F43C1" w:rsidRPr="00D50FCD" w:rsidRDefault="009F43C1" w:rsidP="009F43C1">
            <w:pPr>
              <w:pStyle w:val="Bullets"/>
              <w:tabs>
                <w:tab w:val="clear" w:pos="1080"/>
                <w:tab w:val="num" w:pos="601"/>
              </w:tabs>
              <w:spacing w:before="120" w:after="120"/>
              <w:ind w:left="601" w:hanging="425"/>
              <w:jc w:val="both"/>
              <w:rPr>
                <w:lang w:val="en-GB"/>
              </w:rPr>
            </w:pPr>
            <w:r w:rsidRPr="00D50FCD">
              <w:rPr>
                <w:lang w:val="en-GB"/>
              </w:rPr>
              <w:t>output reports and publications; and</w:t>
            </w:r>
          </w:p>
          <w:p w14:paraId="7CD62ADE" w14:textId="77777777" w:rsidR="009F43C1" w:rsidRPr="00D50FCD" w:rsidRDefault="009F43C1" w:rsidP="009F43C1">
            <w:pPr>
              <w:pStyle w:val="Bullets"/>
              <w:tabs>
                <w:tab w:val="clear" w:pos="1080"/>
                <w:tab w:val="num" w:pos="601"/>
              </w:tabs>
              <w:spacing w:before="120" w:after="120"/>
              <w:ind w:left="601" w:hanging="425"/>
              <w:jc w:val="both"/>
              <w:rPr>
                <w:lang w:val="en-GB"/>
              </w:rPr>
            </w:pPr>
            <w:r w:rsidRPr="00D50FCD">
              <w:rPr>
                <w:lang w:val="en-GB"/>
              </w:rPr>
              <w:t>contribution to evaluation of the outputs.</w:t>
            </w:r>
          </w:p>
        </w:tc>
        <w:tc>
          <w:tcPr>
            <w:tcW w:w="1262" w:type="dxa"/>
            <w:tcBorders>
              <w:top w:val="single" w:sz="4" w:space="0" w:color="auto"/>
            </w:tcBorders>
          </w:tcPr>
          <w:p w14:paraId="3F377AB6" w14:textId="77777777" w:rsidR="009F43C1" w:rsidRPr="00FF0638" w:rsidRDefault="009F43C1" w:rsidP="009F43C1">
            <w:pPr>
              <w:jc w:val="center"/>
              <w:rPr>
                <w:sz w:val="20"/>
              </w:rPr>
            </w:pPr>
          </w:p>
        </w:tc>
        <w:tc>
          <w:tcPr>
            <w:tcW w:w="1264" w:type="dxa"/>
            <w:gridSpan w:val="2"/>
            <w:tcBorders>
              <w:top w:val="single" w:sz="4" w:space="0" w:color="auto"/>
            </w:tcBorders>
          </w:tcPr>
          <w:p w14:paraId="4E6B7FE4" w14:textId="77777777" w:rsidR="009F43C1" w:rsidRPr="00FF0638" w:rsidRDefault="009F43C1" w:rsidP="009F43C1">
            <w:pPr>
              <w:jc w:val="center"/>
              <w:rPr>
                <w:sz w:val="20"/>
              </w:rPr>
            </w:pPr>
          </w:p>
        </w:tc>
        <w:tc>
          <w:tcPr>
            <w:tcW w:w="1106" w:type="dxa"/>
            <w:tcBorders>
              <w:top w:val="single" w:sz="4" w:space="0" w:color="auto"/>
            </w:tcBorders>
          </w:tcPr>
          <w:p w14:paraId="0D163DA0" w14:textId="77777777" w:rsidR="009F43C1" w:rsidRPr="00FF0638" w:rsidRDefault="009F43C1" w:rsidP="009F43C1">
            <w:pPr>
              <w:jc w:val="center"/>
              <w:rPr>
                <w:sz w:val="20"/>
              </w:rPr>
            </w:pPr>
          </w:p>
        </w:tc>
        <w:tc>
          <w:tcPr>
            <w:tcW w:w="1246" w:type="dxa"/>
            <w:tcBorders>
              <w:top w:val="single" w:sz="4" w:space="0" w:color="auto"/>
            </w:tcBorders>
          </w:tcPr>
          <w:p w14:paraId="2946D6E7" w14:textId="77777777" w:rsidR="009F43C1" w:rsidRPr="00FF0638" w:rsidRDefault="009F43C1" w:rsidP="009F43C1">
            <w:pPr>
              <w:jc w:val="center"/>
              <w:rPr>
                <w:sz w:val="20"/>
              </w:rPr>
            </w:pPr>
          </w:p>
        </w:tc>
      </w:tr>
      <w:tr w:rsidR="009F43C1" w:rsidRPr="00FF0638" w14:paraId="2256FD6C" w14:textId="77777777" w:rsidTr="001868C6">
        <w:tblPrEx>
          <w:tblBorders>
            <w:top w:val="none" w:sz="0" w:space="0" w:color="auto"/>
            <w:left w:val="double" w:sz="4" w:space="0" w:color="auto"/>
            <w:bottom w:val="double" w:sz="4" w:space="0" w:color="auto"/>
            <w:right w:val="double" w:sz="4" w:space="0" w:color="auto"/>
          </w:tblBorders>
        </w:tblPrEx>
        <w:tc>
          <w:tcPr>
            <w:tcW w:w="15104" w:type="dxa"/>
            <w:gridSpan w:val="7"/>
            <w:shd w:val="clear" w:color="auto" w:fill="DBE5F1" w:themeFill="accent1" w:themeFillTint="33"/>
          </w:tcPr>
          <w:p w14:paraId="62E26559" w14:textId="77777777" w:rsidR="009F43C1" w:rsidRPr="00FF0638" w:rsidRDefault="009F43C1" w:rsidP="009F43C1">
            <w:pPr>
              <w:jc w:val="center"/>
              <w:rPr>
                <w:sz w:val="16"/>
                <w:szCs w:val="16"/>
              </w:rPr>
            </w:pPr>
          </w:p>
        </w:tc>
      </w:tr>
    </w:tbl>
    <w:p w14:paraId="7E44D5E6" w14:textId="77777777" w:rsidR="009F43C1" w:rsidRPr="00FF0638" w:rsidRDefault="009F43C1" w:rsidP="009F43C1">
      <w:pPr>
        <w:spacing w:after="0"/>
        <w:rPr>
          <w:sz w:val="20"/>
        </w:rPr>
      </w:pPr>
    </w:p>
    <w:p w14:paraId="31CEC534" w14:textId="77777777" w:rsidR="009F43C1" w:rsidRPr="00FF0638" w:rsidRDefault="009F43C1">
      <w:pPr>
        <w:rPr>
          <w:sz w:val="20"/>
        </w:rPr>
      </w:pPr>
      <w:r w:rsidRPr="00FF0638">
        <w:rPr>
          <w:sz w:val="20"/>
        </w:rPr>
        <w:br w:type="page"/>
      </w:r>
    </w:p>
    <w:p w14:paraId="64701E0D" w14:textId="77777777" w:rsidR="009F43C1" w:rsidRPr="00FF0638" w:rsidRDefault="009F43C1" w:rsidP="009F43C1">
      <w:pPr>
        <w:spacing w:after="0"/>
        <w:rPr>
          <w:sz w:val="20"/>
        </w:rPr>
      </w:pPr>
    </w:p>
    <w:tbl>
      <w:tblPr>
        <w:tblStyle w:val="TableGrid"/>
        <w:tblW w:w="15104" w:type="dxa"/>
        <w:tblInd w:w="27" w:type="dxa"/>
        <w:tblLayout w:type="fixed"/>
        <w:tblLook w:val="04A0" w:firstRow="1" w:lastRow="0" w:firstColumn="1" w:lastColumn="0" w:noHBand="0" w:noVBand="1"/>
      </w:tblPr>
      <w:tblGrid>
        <w:gridCol w:w="2772"/>
        <w:gridCol w:w="7461"/>
        <w:gridCol w:w="1240"/>
        <w:gridCol w:w="1251"/>
        <w:gridCol w:w="1134"/>
        <w:gridCol w:w="1246"/>
      </w:tblGrid>
      <w:tr w:rsidR="001868C6" w:rsidRPr="00FF0638" w14:paraId="59B219A9" w14:textId="77777777" w:rsidTr="001868C6">
        <w:trPr>
          <w:trHeight w:val="397"/>
        </w:trPr>
        <w:tc>
          <w:tcPr>
            <w:tcW w:w="2772" w:type="dxa"/>
            <w:tcBorders>
              <w:top w:val="double" w:sz="4" w:space="0" w:color="auto"/>
              <w:left w:val="double" w:sz="4" w:space="0" w:color="auto"/>
              <w:bottom w:val="single" w:sz="4" w:space="0" w:color="auto"/>
              <w:right w:val="single" w:sz="4" w:space="0" w:color="auto"/>
            </w:tcBorders>
            <w:shd w:val="clear" w:color="auto" w:fill="DBE5F1" w:themeFill="accent1" w:themeFillTint="33"/>
            <w:vAlign w:val="center"/>
          </w:tcPr>
          <w:p w14:paraId="574394CF" w14:textId="58E5DC13" w:rsidR="001868C6" w:rsidRPr="009F5F46" w:rsidRDefault="001868C6" w:rsidP="00CD32E3">
            <w:pPr>
              <w:rPr>
                <w:rFonts w:cs="Arial"/>
                <w:b/>
                <w:bCs/>
                <w:sz w:val="20"/>
              </w:rPr>
            </w:pPr>
            <w:r w:rsidRPr="009F5F46">
              <w:rPr>
                <w:rFonts w:cs="Arial"/>
                <w:b/>
                <w:bCs/>
                <w:sz w:val="20"/>
              </w:rPr>
              <w:t>Competency Criteri</w:t>
            </w:r>
            <w:r>
              <w:rPr>
                <w:rFonts w:cs="Arial"/>
                <w:b/>
                <w:bCs/>
                <w:sz w:val="20"/>
              </w:rPr>
              <w:t>on</w:t>
            </w:r>
          </w:p>
        </w:tc>
        <w:tc>
          <w:tcPr>
            <w:tcW w:w="7461"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56B0B518" w14:textId="77777777" w:rsidR="001868C6" w:rsidRPr="009F5F46" w:rsidRDefault="001868C6" w:rsidP="00CD32E3">
            <w:pPr>
              <w:rPr>
                <w:rFonts w:cs="Arial"/>
                <w:b/>
                <w:bCs/>
                <w:sz w:val="20"/>
              </w:rPr>
            </w:pPr>
            <w:r w:rsidRPr="009F5F46">
              <w:rPr>
                <w:rFonts w:cs="Arial"/>
                <w:b/>
                <w:bCs/>
                <w:sz w:val="20"/>
              </w:rPr>
              <w:t>Supporting evidence could include:</w:t>
            </w:r>
          </w:p>
        </w:tc>
        <w:tc>
          <w:tcPr>
            <w:tcW w:w="1240" w:type="dxa"/>
            <w:tcBorders>
              <w:top w:val="double" w:sz="4" w:space="0" w:color="auto"/>
              <w:left w:val="single" w:sz="4" w:space="0" w:color="auto"/>
            </w:tcBorders>
            <w:shd w:val="clear" w:color="auto" w:fill="DBE5F1" w:themeFill="accent1" w:themeFillTint="33"/>
            <w:vAlign w:val="center"/>
          </w:tcPr>
          <w:p w14:paraId="54204923" w14:textId="77777777" w:rsidR="001868C6" w:rsidRPr="00FF0638" w:rsidRDefault="001868C6" w:rsidP="00CD32E3">
            <w:pPr>
              <w:rPr>
                <w:b/>
                <w:sz w:val="20"/>
              </w:rPr>
            </w:pPr>
            <w:r w:rsidRPr="00FF0638">
              <w:rPr>
                <w:rFonts w:cs="Arial"/>
                <w:b/>
                <w:bCs/>
                <w:sz w:val="20"/>
              </w:rPr>
              <w:t>Appreciation</w:t>
            </w:r>
          </w:p>
        </w:tc>
        <w:tc>
          <w:tcPr>
            <w:tcW w:w="1251" w:type="dxa"/>
            <w:tcBorders>
              <w:top w:val="double" w:sz="4" w:space="0" w:color="auto"/>
            </w:tcBorders>
            <w:shd w:val="clear" w:color="auto" w:fill="DBE5F1" w:themeFill="accent1" w:themeFillTint="33"/>
            <w:vAlign w:val="center"/>
          </w:tcPr>
          <w:p w14:paraId="75A2A15F" w14:textId="77777777" w:rsidR="001868C6" w:rsidRPr="00FF0638" w:rsidRDefault="001868C6" w:rsidP="00CD32E3">
            <w:pPr>
              <w:rPr>
                <w:b/>
                <w:sz w:val="20"/>
              </w:rPr>
            </w:pPr>
            <w:r w:rsidRPr="00FF0638">
              <w:rPr>
                <w:rFonts w:cs="Arial"/>
                <w:b/>
                <w:bCs/>
                <w:sz w:val="20"/>
              </w:rPr>
              <w:t>Knowledge</w:t>
            </w:r>
          </w:p>
        </w:tc>
        <w:tc>
          <w:tcPr>
            <w:tcW w:w="1134" w:type="dxa"/>
            <w:tcBorders>
              <w:top w:val="double" w:sz="4" w:space="0" w:color="auto"/>
            </w:tcBorders>
            <w:shd w:val="clear" w:color="auto" w:fill="DBE5F1" w:themeFill="accent1" w:themeFillTint="33"/>
            <w:vAlign w:val="center"/>
          </w:tcPr>
          <w:p w14:paraId="7B15BBA9" w14:textId="77777777" w:rsidR="001868C6" w:rsidRPr="00FF0638" w:rsidRDefault="001868C6" w:rsidP="00CD32E3">
            <w:pPr>
              <w:rPr>
                <w:b/>
                <w:sz w:val="20"/>
              </w:rPr>
            </w:pPr>
            <w:r w:rsidRPr="00FF0638">
              <w:rPr>
                <w:rFonts w:cs="Arial"/>
                <w:b/>
                <w:bCs/>
                <w:sz w:val="20"/>
              </w:rPr>
              <w:t>Experience</w:t>
            </w:r>
          </w:p>
        </w:tc>
        <w:tc>
          <w:tcPr>
            <w:tcW w:w="1246" w:type="dxa"/>
            <w:tcBorders>
              <w:top w:val="double" w:sz="4" w:space="0" w:color="auto"/>
              <w:right w:val="double" w:sz="4" w:space="0" w:color="auto"/>
            </w:tcBorders>
            <w:shd w:val="clear" w:color="auto" w:fill="DBE5F1" w:themeFill="accent1" w:themeFillTint="33"/>
            <w:vAlign w:val="center"/>
          </w:tcPr>
          <w:p w14:paraId="0BCD2FDE" w14:textId="77777777" w:rsidR="001868C6" w:rsidRPr="00FF0638" w:rsidRDefault="001868C6" w:rsidP="00CD32E3">
            <w:pPr>
              <w:rPr>
                <w:b/>
                <w:sz w:val="20"/>
              </w:rPr>
            </w:pPr>
            <w:r w:rsidRPr="00FF0638">
              <w:rPr>
                <w:rFonts w:cs="Arial"/>
                <w:b/>
                <w:bCs/>
                <w:sz w:val="20"/>
              </w:rPr>
              <w:t>Competence</w:t>
            </w:r>
          </w:p>
        </w:tc>
      </w:tr>
      <w:tr w:rsidR="00EC5817" w:rsidRPr="00FF0638" w14:paraId="07C4420A" w14:textId="77777777" w:rsidTr="001868C6">
        <w:tblPrEx>
          <w:tblBorders>
            <w:top w:val="none" w:sz="0" w:space="0" w:color="auto"/>
            <w:left w:val="double" w:sz="4" w:space="0" w:color="auto"/>
            <w:bottom w:val="double" w:sz="4" w:space="0" w:color="auto"/>
            <w:right w:val="double" w:sz="4" w:space="0" w:color="auto"/>
          </w:tblBorders>
        </w:tblPrEx>
        <w:trPr>
          <w:trHeight w:val="4277"/>
        </w:trPr>
        <w:tc>
          <w:tcPr>
            <w:tcW w:w="2772" w:type="dxa"/>
            <w:tcBorders>
              <w:top w:val="nil"/>
              <w:bottom w:val="single" w:sz="4" w:space="0" w:color="auto"/>
            </w:tcBorders>
          </w:tcPr>
          <w:p w14:paraId="0995FF1F" w14:textId="77777777" w:rsidR="00EC5817" w:rsidRPr="00FF0638" w:rsidRDefault="00EC5817" w:rsidP="00EC5817">
            <w:pPr>
              <w:tabs>
                <w:tab w:val="left" w:pos="459"/>
              </w:tabs>
              <w:spacing w:before="120" w:after="120"/>
              <w:jc w:val="left"/>
              <w:rPr>
                <w:b/>
                <w:szCs w:val="22"/>
              </w:rPr>
            </w:pPr>
            <w:r w:rsidRPr="00FF0638">
              <w:rPr>
                <w:b/>
                <w:szCs w:val="22"/>
                <w:lang w:eastAsia="en-US"/>
              </w:rPr>
              <w:t>iii)</w:t>
            </w:r>
            <w:r w:rsidRPr="00FF0638">
              <w:rPr>
                <w:b/>
                <w:szCs w:val="22"/>
                <w:lang w:eastAsia="en-US"/>
              </w:rPr>
              <w:tab/>
            </w:r>
            <w:r w:rsidRPr="00FF0638">
              <w:rPr>
                <w:b/>
                <w:szCs w:val="22"/>
              </w:rPr>
              <w:t>Effective communication in writing and orally.</w:t>
            </w:r>
          </w:p>
          <w:p w14:paraId="5A690A1F" w14:textId="3E0A9831" w:rsidR="00EC5817" w:rsidRPr="00FF0638" w:rsidRDefault="00EC5817" w:rsidP="00EC5817">
            <w:pPr>
              <w:tabs>
                <w:tab w:val="left" w:pos="459"/>
              </w:tabs>
              <w:spacing w:before="120" w:after="120"/>
              <w:jc w:val="left"/>
              <w:rPr>
                <w:sz w:val="20"/>
              </w:rPr>
            </w:pPr>
            <w:r w:rsidRPr="00FF0638">
              <w:rPr>
                <w:sz w:val="20"/>
              </w:rPr>
              <w:t>Applicants meeting this criterion will be able to demonstrate competence through the material presented in the professional report and the supporting documents that accompany the application, together with the impact the applicant makes at interview. Written Reports are the primary evidence of written communication skills. Thus</w:t>
            </w:r>
            <w:r w:rsidR="00FF0638" w:rsidRPr="00FF0638">
              <w:rPr>
                <w:sz w:val="20"/>
              </w:rPr>
              <w:t>,</w:t>
            </w:r>
            <w:r w:rsidRPr="00FF0638">
              <w:rPr>
                <w:sz w:val="20"/>
              </w:rPr>
              <w:t xml:space="preserve"> template reports should be used here sparingly, if at all.</w:t>
            </w:r>
          </w:p>
        </w:tc>
        <w:tc>
          <w:tcPr>
            <w:tcW w:w="7461" w:type="dxa"/>
            <w:tcBorders>
              <w:top w:val="nil"/>
              <w:bottom w:val="single" w:sz="4" w:space="0" w:color="auto"/>
            </w:tcBorders>
          </w:tcPr>
          <w:p w14:paraId="0AB63A81" w14:textId="77777777" w:rsidR="00EC5817" w:rsidRPr="00FF0638" w:rsidRDefault="00EC5817" w:rsidP="005F5433">
            <w:pPr>
              <w:pStyle w:val="BodyText"/>
              <w:spacing w:before="120" w:after="120"/>
              <w:rPr>
                <w:rFonts w:cs="Arial"/>
                <w:b/>
                <w:bCs/>
                <w:color w:val="000000"/>
                <w:szCs w:val="22"/>
                <w:lang w:eastAsia="en-US"/>
              </w:rPr>
            </w:pPr>
            <w:r w:rsidRPr="00FF0638">
              <w:rPr>
                <w:rFonts w:cs="Arial"/>
                <w:bCs/>
                <w:color w:val="000000"/>
                <w:szCs w:val="22"/>
                <w:lang w:eastAsia="en-US"/>
              </w:rPr>
              <w:t>Supporting evidence could include:</w:t>
            </w:r>
          </w:p>
          <w:p w14:paraId="0BEF2847" w14:textId="77777777" w:rsidR="00EC5817" w:rsidRPr="00FF0638" w:rsidRDefault="00EC5817" w:rsidP="005F5433">
            <w:pPr>
              <w:pStyle w:val="Bullets"/>
              <w:tabs>
                <w:tab w:val="clear" w:pos="1080"/>
                <w:tab w:val="num" w:pos="601"/>
              </w:tabs>
              <w:spacing w:before="120" w:after="120"/>
              <w:ind w:left="601" w:hanging="425"/>
              <w:jc w:val="both"/>
              <w:rPr>
                <w:sz w:val="20"/>
                <w:szCs w:val="20"/>
                <w:lang w:val="en-GB"/>
              </w:rPr>
            </w:pPr>
            <w:r w:rsidRPr="00FF0638">
              <w:rPr>
                <w:sz w:val="20"/>
                <w:szCs w:val="20"/>
                <w:lang w:val="en-GB"/>
              </w:rPr>
              <w:t>materials which demonstrate communication skills both within the workplace and also socially and outside the workplace.</w:t>
            </w:r>
          </w:p>
        </w:tc>
        <w:tc>
          <w:tcPr>
            <w:tcW w:w="1240" w:type="dxa"/>
            <w:tcBorders>
              <w:top w:val="single" w:sz="4" w:space="0" w:color="auto"/>
            </w:tcBorders>
          </w:tcPr>
          <w:p w14:paraId="70E8F538" w14:textId="77777777" w:rsidR="00EC5817" w:rsidRPr="00FF0638" w:rsidRDefault="00EC5817" w:rsidP="005F5433">
            <w:pPr>
              <w:jc w:val="center"/>
              <w:rPr>
                <w:sz w:val="20"/>
              </w:rPr>
            </w:pPr>
          </w:p>
        </w:tc>
        <w:tc>
          <w:tcPr>
            <w:tcW w:w="1251" w:type="dxa"/>
            <w:tcBorders>
              <w:top w:val="single" w:sz="4" w:space="0" w:color="auto"/>
            </w:tcBorders>
          </w:tcPr>
          <w:p w14:paraId="341465D9" w14:textId="77777777" w:rsidR="00EC5817" w:rsidRPr="00FF0638" w:rsidRDefault="00EC5817" w:rsidP="005F5433">
            <w:pPr>
              <w:jc w:val="center"/>
              <w:rPr>
                <w:sz w:val="20"/>
              </w:rPr>
            </w:pPr>
          </w:p>
        </w:tc>
        <w:tc>
          <w:tcPr>
            <w:tcW w:w="1134" w:type="dxa"/>
            <w:tcBorders>
              <w:top w:val="single" w:sz="4" w:space="0" w:color="auto"/>
            </w:tcBorders>
          </w:tcPr>
          <w:p w14:paraId="0D93FD18" w14:textId="77777777" w:rsidR="00EC5817" w:rsidRPr="00FF0638" w:rsidRDefault="00EC5817" w:rsidP="005F5433">
            <w:pPr>
              <w:jc w:val="center"/>
              <w:rPr>
                <w:sz w:val="20"/>
              </w:rPr>
            </w:pPr>
          </w:p>
        </w:tc>
        <w:tc>
          <w:tcPr>
            <w:tcW w:w="1246" w:type="dxa"/>
            <w:tcBorders>
              <w:top w:val="single" w:sz="4" w:space="0" w:color="auto"/>
            </w:tcBorders>
          </w:tcPr>
          <w:p w14:paraId="01612B3C" w14:textId="77777777" w:rsidR="00EC5817" w:rsidRPr="00FF0638" w:rsidRDefault="00EC5817" w:rsidP="005F5433">
            <w:pPr>
              <w:jc w:val="center"/>
              <w:rPr>
                <w:sz w:val="20"/>
              </w:rPr>
            </w:pPr>
          </w:p>
        </w:tc>
      </w:tr>
      <w:tr w:rsidR="00EC5817" w:rsidRPr="00FF0638" w14:paraId="4832B61C" w14:textId="77777777" w:rsidTr="001868C6">
        <w:tblPrEx>
          <w:tblBorders>
            <w:top w:val="none" w:sz="0" w:space="0" w:color="auto"/>
            <w:left w:val="double" w:sz="4" w:space="0" w:color="auto"/>
            <w:bottom w:val="double" w:sz="4" w:space="0" w:color="auto"/>
            <w:right w:val="double" w:sz="4" w:space="0" w:color="auto"/>
          </w:tblBorders>
        </w:tblPrEx>
        <w:tc>
          <w:tcPr>
            <w:tcW w:w="15104" w:type="dxa"/>
            <w:gridSpan w:val="6"/>
            <w:shd w:val="clear" w:color="auto" w:fill="DBE5F1" w:themeFill="accent1" w:themeFillTint="33"/>
          </w:tcPr>
          <w:p w14:paraId="0F2637AE" w14:textId="77777777" w:rsidR="00EC5817" w:rsidRPr="00FF0638" w:rsidRDefault="00EC5817" w:rsidP="005F5433">
            <w:pPr>
              <w:jc w:val="center"/>
              <w:rPr>
                <w:sz w:val="16"/>
                <w:szCs w:val="16"/>
              </w:rPr>
            </w:pPr>
          </w:p>
        </w:tc>
      </w:tr>
    </w:tbl>
    <w:p w14:paraId="5C813297" w14:textId="77777777" w:rsidR="00EC5817" w:rsidRPr="00FF0638" w:rsidRDefault="00EC5817" w:rsidP="009F43C1">
      <w:pPr>
        <w:spacing w:after="0"/>
        <w:rPr>
          <w:sz w:val="20"/>
        </w:rPr>
      </w:pPr>
    </w:p>
    <w:tbl>
      <w:tblPr>
        <w:tblStyle w:val="TableGrid"/>
        <w:tblW w:w="15132" w:type="dxa"/>
        <w:tblInd w:w="-15" w:type="dxa"/>
        <w:tblLayout w:type="fixed"/>
        <w:tblLook w:val="04A0" w:firstRow="1" w:lastRow="0" w:firstColumn="1" w:lastColumn="0" w:noHBand="0" w:noVBand="1"/>
      </w:tblPr>
      <w:tblGrid>
        <w:gridCol w:w="2814"/>
        <w:gridCol w:w="17"/>
        <w:gridCol w:w="7421"/>
        <w:gridCol w:w="1262"/>
        <w:gridCol w:w="1260"/>
        <w:gridCol w:w="1126"/>
        <w:gridCol w:w="1232"/>
      </w:tblGrid>
      <w:tr w:rsidR="001868C6" w:rsidRPr="00FF0638" w14:paraId="41675D76" w14:textId="77777777" w:rsidTr="001868C6">
        <w:trPr>
          <w:trHeight w:val="397"/>
        </w:trPr>
        <w:tc>
          <w:tcPr>
            <w:tcW w:w="2816" w:type="dxa"/>
            <w:tcBorders>
              <w:top w:val="double" w:sz="4" w:space="0" w:color="auto"/>
              <w:left w:val="double" w:sz="4" w:space="0" w:color="auto"/>
              <w:bottom w:val="single" w:sz="4" w:space="0" w:color="auto"/>
              <w:right w:val="single" w:sz="4" w:space="0" w:color="auto"/>
            </w:tcBorders>
            <w:shd w:val="clear" w:color="auto" w:fill="DBE5F1" w:themeFill="accent1" w:themeFillTint="33"/>
            <w:vAlign w:val="center"/>
          </w:tcPr>
          <w:p w14:paraId="2DC223A4" w14:textId="6DC5EB8B" w:rsidR="001868C6" w:rsidRPr="009F5F46" w:rsidRDefault="001868C6" w:rsidP="00CD32E3">
            <w:pPr>
              <w:rPr>
                <w:rFonts w:cs="Arial"/>
                <w:b/>
                <w:bCs/>
                <w:sz w:val="20"/>
              </w:rPr>
            </w:pPr>
            <w:r w:rsidRPr="009F5F46">
              <w:rPr>
                <w:rFonts w:cs="Arial"/>
                <w:b/>
                <w:bCs/>
                <w:sz w:val="20"/>
              </w:rPr>
              <w:t>Competency Criteri</w:t>
            </w:r>
            <w:r>
              <w:rPr>
                <w:rFonts w:cs="Arial"/>
                <w:b/>
                <w:bCs/>
                <w:sz w:val="20"/>
              </w:rPr>
              <w:t>on</w:t>
            </w:r>
          </w:p>
        </w:tc>
        <w:tc>
          <w:tcPr>
            <w:tcW w:w="7442" w:type="dxa"/>
            <w:gridSpan w:val="2"/>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0BDE1416" w14:textId="77777777" w:rsidR="001868C6" w:rsidRPr="009F5F46" w:rsidRDefault="001868C6" w:rsidP="00CD32E3">
            <w:pPr>
              <w:rPr>
                <w:rFonts w:cs="Arial"/>
                <w:b/>
                <w:bCs/>
                <w:sz w:val="20"/>
              </w:rPr>
            </w:pPr>
            <w:r w:rsidRPr="009F5F46">
              <w:rPr>
                <w:rFonts w:cs="Arial"/>
                <w:b/>
                <w:bCs/>
                <w:sz w:val="20"/>
              </w:rPr>
              <w:t>Supporting evidence could include:</w:t>
            </w:r>
          </w:p>
        </w:tc>
        <w:tc>
          <w:tcPr>
            <w:tcW w:w="1258" w:type="dxa"/>
            <w:tcBorders>
              <w:top w:val="double" w:sz="4" w:space="0" w:color="auto"/>
              <w:left w:val="single" w:sz="4" w:space="0" w:color="auto"/>
            </w:tcBorders>
            <w:shd w:val="clear" w:color="auto" w:fill="DBE5F1" w:themeFill="accent1" w:themeFillTint="33"/>
            <w:vAlign w:val="center"/>
          </w:tcPr>
          <w:p w14:paraId="61B54ABC" w14:textId="77777777" w:rsidR="001868C6" w:rsidRPr="00FF0638" w:rsidRDefault="001868C6" w:rsidP="00CD32E3">
            <w:pPr>
              <w:rPr>
                <w:b/>
                <w:sz w:val="20"/>
              </w:rPr>
            </w:pPr>
            <w:r w:rsidRPr="00FF0638">
              <w:rPr>
                <w:rFonts w:cs="Arial"/>
                <w:b/>
                <w:bCs/>
                <w:sz w:val="20"/>
              </w:rPr>
              <w:t>Appreciation</w:t>
            </w:r>
          </w:p>
        </w:tc>
        <w:tc>
          <w:tcPr>
            <w:tcW w:w="1258" w:type="dxa"/>
            <w:tcBorders>
              <w:top w:val="double" w:sz="4" w:space="0" w:color="auto"/>
            </w:tcBorders>
            <w:shd w:val="clear" w:color="auto" w:fill="DBE5F1" w:themeFill="accent1" w:themeFillTint="33"/>
            <w:vAlign w:val="center"/>
          </w:tcPr>
          <w:p w14:paraId="0300F7BA" w14:textId="77777777" w:rsidR="001868C6" w:rsidRPr="00FF0638" w:rsidRDefault="001868C6" w:rsidP="00CD32E3">
            <w:pPr>
              <w:rPr>
                <w:b/>
                <w:sz w:val="20"/>
              </w:rPr>
            </w:pPr>
            <w:r w:rsidRPr="00FF0638">
              <w:rPr>
                <w:rFonts w:cs="Arial"/>
                <w:b/>
                <w:bCs/>
                <w:sz w:val="20"/>
              </w:rPr>
              <w:t>Knowledge</w:t>
            </w:r>
          </w:p>
        </w:tc>
        <w:tc>
          <w:tcPr>
            <w:tcW w:w="1126" w:type="dxa"/>
            <w:tcBorders>
              <w:top w:val="double" w:sz="4" w:space="0" w:color="auto"/>
            </w:tcBorders>
            <w:shd w:val="clear" w:color="auto" w:fill="DBE5F1" w:themeFill="accent1" w:themeFillTint="33"/>
            <w:vAlign w:val="center"/>
          </w:tcPr>
          <w:p w14:paraId="572C3D7C" w14:textId="77777777" w:rsidR="001868C6" w:rsidRPr="00FF0638" w:rsidRDefault="001868C6" w:rsidP="00CD32E3">
            <w:pPr>
              <w:rPr>
                <w:b/>
                <w:sz w:val="20"/>
              </w:rPr>
            </w:pPr>
            <w:r w:rsidRPr="00FF0638">
              <w:rPr>
                <w:rFonts w:cs="Arial"/>
                <w:b/>
                <w:bCs/>
                <w:sz w:val="20"/>
              </w:rPr>
              <w:t>Experience</w:t>
            </w:r>
          </w:p>
        </w:tc>
        <w:tc>
          <w:tcPr>
            <w:tcW w:w="1232" w:type="dxa"/>
            <w:tcBorders>
              <w:top w:val="double" w:sz="4" w:space="0" w:color="auto"/>
              <w:right w:val="double" w:sz="4" w:space="0" w:color="auto"/>
            </w:tcBorders>
            <w:shd w:val="clear" w:color="auto" w:fill="DBE5F1" w:themeFill="accent1" w:themeFillTint="33"/>
            <w:vAlign w:val="center"/>
          </w:tcPr>
          <w:p w14:paraId="573FB09D" w14:textId="77777777" w:rsidR="001868C6" w:rsidRPr="00FF0638" w:rsidRDefault="001868C6" w:rsidP="00CD32E3">
            <w:pPr>
              <w:rPr>
                <w:b/>
                <w:sz w:val="20"/>
              </w:rPr>
            </w:pPr>
            <w:r w:rsidRPr="00FF0638">
              <w:rPr>
                <w:rFonts w:cs="Arial"/>
                <w:b/>
                <w:bCs/>
                <w:sz w:val="20"/>
              </w:rPr>
              <w:t>Competence</w:t>
            </w:r>
          </w:p>
        </w:tc>
      </w:tr>
      <w:tr w:rsidR="001868C6" w:rsidRPr="00FF0638" w14:paraId="474CC134" w14:textId="77777777" w:rsidTr="001868C6">
        <w:tblPrEx>
          <w:tblBorders>
            <w:top w:val="none" w:sz="0" w:space="0" w:color="auto"/>
            <w:left w:val="double" w:sz="4" w:space="0" w:color="auto"/>
            <w:bottom w:val="double" w:sz="4" w:space="0" w:color="auto"/>
            <w:right w:val="double" w:sz="4" w:space="0" w:color="auto"/>
          </w:tblBorders>
        </w:tblPrEx>
        <w:trPr>
          <w:trHeight w:val="3826"/>
        </w:trPr>
        <w:tc>
          <w:tcPr>
            <w:tcW w:w="2834" w:type="dxa"/>
            <w:gridSpan w:val="2"/>
            <w:tcBorders>
              <w:top w:val="nil"/>
              <w:bottom w:val="single" w:sz="4" w:space="0" w:color="auto"/>
            </w:tcBorders>
          </w:tcPr>
          <w:p w14:paraId="0EC8A9B4" w14:textId="77777777" w:rsidR="00EC5817" w:rsidRPr="00FF0638" w:rsidRDefault="00EC5817" w:rsidP="00EC5817">
            <w:pPr>
              <w:tabs>
                <w:tab w:val="left" w:pos="459"/>
              </w:tabs>
              <w:spacing w:before="120" w:after="120"/>
              <w:jc w:val="left"/>
              <w:rPr>
                <w:b/>
                <w:szCs w:val="22"/>
                <w:lang w:eastAsia="en-US"/>
              </w:rPr>
            </w:pPr>
            <w:r w:rsidRPr="00FF0638">
              <w:rPr>
                <w:b/>
                <w:szCs w:val="22"/>
                <w:lang w:eastAsia="en-US"/>
              </w:rPr>
              <w:t>iv)</w:t>
            </w:r>
            <w:r w:rsidRPr="00FF0638">
              <w:rPr>
                <w:b/>
                <w:szCs w:val="22"/>
                <w:lang w:eastAsia="en-US"/>
              </w:rPr>
              <w:tab/>
              <w:t>Competence in the management of Health and Safety issues and Environmental issues, and in the observance of all other statutory obligations applicable to the discipline or area of work.</w:t>
            </w:r>
          </w:p>
          <w:p w14:paraId="432321AD" w14:textId="77777777" w:rsidR="00EC5817" w:rsidRPr="00FF0638" w:rsidRDefault="00EC5817" w:rsidP="00EC5817">
            <w:pPr>
              <w:tabs>
                <w:tab w:val="left" w:pos="459"/>
              </w:tabs>
              <w:spacing w:before="120" w:after="120"/>
              <w:jc w:val="left"/>
              <w:rPr>
                <w:sz w:val="20"/>
              </w:rPr>
            </w:pPr>
            <w:r w:rsidRPr="00FF0638">
              <w:rPr>
                <w:sz w:val="20"/>
              </w:rPr>
              <w:t>The evidence should also demonstrate sound knowledge of sustainable development best practice and implementation and management of such practices</w:t>
            </w:r>
            <w:r w:rsidR="0032653A" w:rsidRPr="00FF0638">
              <w:rPr>
                <w:sz w:val="20"/>
              </w:rPr>
              <w:t>.</w:t>
            </w:r>
          </w:p>
        </w:tc>
        <w:tc>
          <w:tcPr>
            <w:tcW w:w="7424" w:type="dxa"/>
            <w:tcBorders>
              <w:top w:val="nil"/>
              <w:bottom w:val="single" w:sz="4" w:space="0" w:color="auto"/>
            </w:tcBorders>
          </w:tcPr>
          <w:p w14:paraId="35CFC809" w14:textId="77777777" w:rsidR="00EC5817" w:rsidRPr="00FF0638" w:rsidRDefault="00EC5817" w:rsidP="005F5433">
            <w:pPr>
              <w:pStyle w:val="BodyText"/>
              <w:spacing w:before="120" w:after="120"/>
              <w:rPr>
                <w:rFonts w:cs="Arial"/>
                <w:b/>
                <w:bCs/>
                <w:color w:val="000000"/>
                <w:szCs w:val="22"/>
                <w:lang w:eastAsia="en-US"/>
              </w:rPr>
            </w:pPr>
            <w:r w:rsidRPr="00FF0638">
              <w:rPr>
                <w:rFonts w:cs="Arial"/>
                <w:bCs/>
                <w:color w:val="000000"/>
                <w:szCs w:val="22"/>
                <w:lang w:eastAsia="en-US"/>
              </w:rPr>
              <w:t xml:space="preserve">Supporting evidence </w:t>
            </w:r>
            <w:r w:rsidRPr="00FF0638">
              <w:t xml:space="preserve">of satisfactory attainment </w:t>
            </w:r>
            <w:r w:rsidRPr="00FF0638">
              <w:rPr>
                <w:rFonts w:cs="Arial"/>
                <w:bCs/>
                <w:color w:val="000000"/>
                <w:szCs w:val="22"/>
                <w:lang w:eastAsia="en-US"/>
              </w:rPr>
              <w:t>could include:</w:t>
            </w:r>
          </w:p>
          <w:p w14:paraId="7F39C11B" w14:textId="77777777" w:rsidR="00EC5817" w:rsidRPr="00FF0638" w:rsidRDefault="00EC5817" w:rsidP="00EC5817">
            <w:pPr>
              <w:pStyle w:val="Bullets"/>
              <w:tabs>
                <w:tab w:val="clear" w:pos="1080"/>
                <w:tab w:val="num" w:pos="601"/>
              </w:tabs>
              <w:spacing w:before="120" w:after="120"/>
              <w:ind w:left="601" w:hanging="425"/>
              <w:jc w:val="both"/>
              <w:rPr>
                <w:sz w:val="20"/>
                <w:szCs w:val="20"/>
                <w:lang w:val="en-GB"/>
              </w:rPr>
            </w:pPr>
            <w:r w:rsidRPr="00FF0638">
              <w:rPr>
                <w:sz w:val="20"/>
                <w:szCs w:val="20"/>
                <w:lang w:val="en-GB"/>
              </w:rPr>
              <w:t>records showing how H&amp;S issues are managed as part of day to day work for the applicant and others;</w:t>
            </w:r>
          </w:p>
          <w:p w14:paraId="65B21FB8" w14:textId="377D606D" w:rsidR="00EC5817" w:rsidRPr="00FF0638" w:rsidRDefault="00EC5817" w:rsidP="00EC5817">
            <w:pPr>
              <w:pStyle w:val="Bullets"/>
              <w:tabs>
                <w:tab w:val="clear" w:pos="1080"/>
                <w:tab w:val="num" w:pos="601"/>
              </w:tabs>
              <w:spacing w:before="120" w:after="120"/>
              <w:ind w:left="601" w:hanging="425"/>
              <w:jc w:val="both"/>
              <w:rPr>
                <w:sz w:val="20"/>
                <w:szCs w:val="20"/>
                <w:lang w:val="en-GB"/>
              </w:rPr>
            </w:pPr>
            <w:r w:rsidRPr="00FF0638">
              <w:rPr>
                <w:sz w:val="20"/>
                <w:szCs w:val="20"/>
                <w:lang w:val="en-GB"/>
              </w:rPr>
              <w:t>a summary of the Applicant’s H&amp;S responsibilities;</w:t>
            </w:r>
          </w:p>
          <w:p w14:paraId="7D77B9DF" w14:textId="77777777" w:rsidR="00EC5817" w:rsidRPr="00FF0638" w:rsidRDefault="00EC5817" w:rsidP="00EC5817">
            <w:pPr>
              <w:pStyle w:val="Bullets"/>
              <w:tabs>
                <w:tab w:val="clear" w:pos="1080"/>
                <w:tab w:val="num" w:pos="601"/>
              </w:tabs>
              <w:spacing w:before="120" w:after="120"/>
              <w:ind w:left="601" w:hanging="425"/>
              <w:jc w:val="both"/>
              <w:rPr>
                <w:sz w:val="20"/>
                <w:szCs w:val="20"/>
                <w:lang w:val="en-GB"/>
              </w:rPr>
            </w:pPr>
            <w:r w:rsidRPr="00FF0638">
              <w:rPr>
                <w:sz w:val="20"/>
                <w:szCs w:val="20"/>
                <w:lang w:val="en-GB"/>
              </w:rPr>
              <w:t xml:space="preserve">non-generic risk assessments made by the </w:t>
            </w:r>
            <w:r w:rsidR="00146F3C" w:rsidRPr="00FF0638">
              <w:rPr>
                <w:sz w:val="20"/>
                <w:szCs w:val="20"/>
                <w:lang w:val="en-GB"/>
              </w:rPr>
              <w:t>Applicant</w:t>
            </w:r>
          </w:p>
          <w:p w14:paraId="75228CA8" w14:textId="77777777" w:rsidR="00EC5817" w:rsidRPr="00FF0638" w:rsidRDefault="00EC5817" w:rsidP="00EC5817">
            <w:pPr>
              <w:pStyle w:val="Bullets"/>
              <w:tabs>
                <w:tab w:val="clear" w:pos="1080"/>
                <w:tab w:val="num" w:pos="601"/>
              </w:tabs>
              <w:spacing w:before="120" w:after="120"/>
              <w:ind w:left="601" w:hanging="425"/>
              <w:jc w:val="both"/>
              <w:rPr>
                <w:sz w:val="20"/>
                <w:szCs w:val="20"/>
                <w:lang w:val="en-GB"/>
              </w:rPr>
            </w:pPr>
            <w:r w:rsidRPr="00FF0638">
              <w:rPr>
                <w:sz w:val="20"/>
                <w:szCs w:val="20"/>
                <w:lang w:val="en-GB"/>
              </w:rPr>
              <w:t xml:space="preserve">examples of implementation of H&amp;S policies; </w:t>
            </w:r>
          </w:p>
          <w:p w14:paraId="497AF18E" w14:textId="77777777" w:rsidR="00EC5817" w:rsidRPr="00FF0638" w:rsidRDefault="00EC5817" w:rsidP="00EC5817">
            <w:pPr>
              <w:pStyle w:val="Bullets"/>
              <w:tabs>
                <w:tab w:val="clear" w:pos="1080"/>
                <w:tab w:val="num" w:pos="601"/>
              </w:tabs>
              <w:spacing w:before="120" w:after="120"/>
              <w:ind w:left="601" w:hanging="425"/>
              <w:jc w:val="both"/>
              <w:rPr>
                <w:sz w:val="20"/>
                <w:szCs w:val="20"/>
                <w:lang w:val="en-GB"/>
              </w:rPr>
            </w:pPr>
            <w:r w:rsidRPr="00FF0638">
              <w:rPr>
                <w:sz w:val="20"/>
                <w:szCs w:val="20"/>
                <w:lang w:val="en-GB"/>
              </w:rPr>
              <w:t>responses to incidents (including near misses) and subsequent investigations and</w:t>
            </w:r>
          </w:p>
          <w:p w14:paraId="0C91BD6A" w14:textId="77777777" w:rsidR="00EC5817" w:rsidRPr="00FF0638" w:rsidRDefault="00EC5817" w:rsidP="00EC5817">
            <w:pPr>
              <w:pStyle w:val="Bullets"/>
              <w:tabs>
                <w:tab w:val="clear" w:pos="1080"/>
                <w:tab w:val="num" w:pos="601"/>
              </w:tabs>
              <w:spacing w:before="120" w:after="120"/>
              <w:ind w:left="601" w:hanging="425"/>
              <w:jc w:val="both"/>
              <w:rPr>
                <w:sz w:val="20"/>
                <w:szCs w:val="20"/>
                <w:lang w:val="en-GB"/>
              </w:rPr>
            </w:pPr>
            <w:r w:rsidRPr="00FF0638">
              <w:rPr>
                <w:sz w:val="20"/>
                <w:szCs w:val="20"/>
                <w:lang w:val="en-GB"/>
              </w:rPr>
              <w:t>knowledge of Environmental legislation and environmental protection practice.</w:t>
            </w:r>
          </w:p>
        </w:tc>
        <w:tc>
          <w:tcPr>
            <w:tcW w:w="1262" w:type="dxa"/>
            <w:tcBorders>
              <w:top w:val="single" w:sz="4" w:space="0" w:color="auto"/>
            </w:tcBorders>
          </w:tcPr>
          <w:p w14:paraId="4E1C4367" w14:textId="77777777" w:rsidR="00EC5817" w:rsidRPr="00FF0638" w:rsidRDefault="00EC5817" w:rsidP="001A3756">
            <w:pPr>
              <w:spacing w:before="120"/>
              <w:rPr>
                <w:rFonts w:cs="Arial"/>
                <w:b/>
                <w:bCs/>
                <w:sz w:val="20"/>
              </w:rPr>
            </w:pPr>
          </w:p>
        </w:tc>
        <w:tc>
          <w:tcPr>
            <w:tcW w:w="1260" w:type="dxa"/>
            <w:tcBorders>
              <w:top w:val="single" w:sz="4" w:space="0" w:color="auto"/>
            </w:tcBorders>
          </w:tcPr>
          <w:p w14:paraId="2D52B397" w14:textId="77777777" w:rsidR="00EC5817" w:rsidRPr="00FF0638" w:rsidRDefault="00EC5817" w:rsidP="005F5433">
            <w:pPr>
              <w:jc w:val="center"/>
              <w:rPr>
                <w:sz w:val="20"/>
              </w:rPr>
            </w:pPr>
          </w:p>
        </w:tc>
        <w:tc>
          <w:tcPr>
            <w:tcW w:w="1120" w:type="dxa"/>
            <w:tcBorders>
              <w:top w:val="single" w:sz="4" w:space="0" w:color="auto"/>
            </w:tcBorders>
          </w:tcPr>
          <w:p w14:paraId="58C07448" w14:textId="77777777" w:rsidR="00EC5817" w:rsidRPr="00FF0638" w:rsidRDefault="00EC5817" w:rsidP="005F5433">
            <w:pPr>
              <w:jc w:val="center"/>
              <w:rPr>
                <w:sz w:val="20"/>
              </w:rPr>
            </w:pPr>
          </w:p>
        </w:tc>
        <w:tc>
          <w:tcPr>
            <w:tcW w:w="1232" w:type="dxa"/>
            <w:tcBorders>
              <w:top w:val="single" w:sz="4" w:space="0" w:color="auto"/>
            </w:tcBorders>
          </w:tcPr>
          <w:p w14:paraId="6A39D27C" w14:textId="77777777" w:rsidR="00EC5817" w:rsidRPr="00FF0638" w:rsidRDefault="00EC5817" w:rsidP="005F5433">
            <w:pPr>
              <w:jc w:val="center"/>
              <w:rPr>
                <w:sz w:val="20"/>
              </w:rPr>
            </w:pPr>
          </w:p>
        </w:tc>
      </w:tr>
      <w:tr w:rsidR="00EC5817" w:rsidRPr="00FF0638" w14:paraId="267637F8" w14:textId="77777777" w:rsidTr="001868C6">
        <w:tblPrEx>
          <w:tblBorders>
            <w:top w:val="none" w:sz="0" w:space="0" w:color="auto"/>
            <w:left w:val="double" w:sz="4" w:space="0" w:color="auto"/>
            <w:bottom w:val="double" w:sz="4" w:space="0" w:color="auto"/>
            <w:right w:val="double" w:sz="4" w:space="0" w:color="auto"/>
          </w:tblBorders>
        </w:tblPrEx>
        <w:tc>
          <w:tcPr>
            <w:tcW w:w="15132" w:type="dxa"/>
            <w:gridSpan w:val="7"/>
            <w:shd w:val="clear" w:color="auto" w:fill="DBE5F1" w:themeFill="accent1" w:themeFillTint="33"/>
          </w:tcPr>
          <w:p w14:paraId="669CBFC8" w14:textId="77777777" w:rsidR="00EC5817" w:rsidRPr="00FF0638" w:rsidRDefault="00EC5817" w:rsidP="009F3C8F">
            <w:pPr>
              <w:jc w:val="center"/>
              <w:rPr>
                <w:rFonts w:cs="Arial"/>
                <w:b/>
                <w:bCs/>
                <w:sz w:val="16"/>
                <w:szCs w:val="16"/>
              </w:rPr>
            </w:pPr>
          </w:p>
        </w:tc>
      </w:tr>
    </w:tbl>
    <w:p w14:paraId="204DF68B" w14:textId="77777777" w:rsidR="00856C3F" w:rsidRPr="00FF0638" w:rsidRDefault="00856C3F">
      <w:pPr>
        <w:rPr>
          <w:sz w:val="20"/>
        </w:rPr>
      </w:pPr>
      <w:r w:rsidRPr="00FF0638">
        <w:rPr>
          <w:sz w:val="20"/>
        </w:rPr>
        <w:br w:type="page"/>
      </w:r>
    </w:p>
    <w:p w14:paraId="69F7F6FA" w14:textId="77777777" w:rsidR="00856C3F" w:rsidRPr="00FF0638" w:rsidRDefault="00856C3F" w:rsidP="009F43C1">
      <w:pPr>
        <w:spacing w:after="0"/>
        <w:rPr>
          <w:sz w:val="20"/>
        </w:rPr>
      </w:pPr>
    </w:p>
    <w:tbl>
      <w:tblPr>
        <w:tblStyle w:val="TableGrid"/>
        <w:tblW w:w="15132" w:type="dxa"/>
        <w:tblInd w:w="-1" w:type="dxa"/>
        <w:tblLayout w:type="fixed"/>
        <w:tblLook w:val="04A0" w:firstRow="1" w:lastRow="0" w:firstColumn="1" w:lastColumn="0" w:noHBand="0" w:noVBand="1"/>
      </w:tblPr>
      <w:tblGrid>
        <w:gridCol w:w="2784"/>
        <w:gridCol w:w="7454"/>
        <w:gridCol w:w="1258"/>
        <w:gridCol w:w="1262"/>
        <w:gridCol w:w="1101"/>
        <w:gridCol w:w="1273"/>
      </w:tblGrid>
      <w:tr w:rsidR="001868C6" w:rsidRPr="00FF0638" w14:paraId="6D27A7EE" w14:textId="77777777" w:rsidTr="001868C6">
        <w:trPr>
          <w:trHeight w:val="397"/>
        </w:trPr>
        <w:tc>
          <w:tcPr>
            <w:tcW w:w="2786" w:type="dxa"/>
            <w:tcBorders>
              <w:top w:val="double" w:sz="4" w:space="0" w:color="auto"/>
              <w:left w:val="double" w:sz="4" w:space="0" w:color="auto"/>
              <w:bottom w:val="single" w:sz="4" w:space="0" w:color="auto"/>
              <w:right w:val="single" w:sz="4" w:space="0" w:color="auto"/>
            </w:tcBorders>
            <w:shd w:val="clear" w:color="auto" w:fill="DBE5F1" w:themeFill="accent1" w:themeFillTint="33"/>
            <w:vAlign w:val="center"/>
          </w:tcPr>
          <w:p w14:paraId="7ACA4751" w14:textId="1ED2C9A6" w:rsidR="001868C6" w:rsidRPr="009F5F46" w:rsidRDefault="001868C6" w:rsidP="00CD32E3">
            <w:pPr>
              <w:rPr>
                <w:rFonts w:cs="Arial"/>
                <w:b/>
                <w:bCs/>
                <w:sz w:val="20"/>
              </w:rPr>
            </w:pPr>
            <w:r w:rsidRPr="009F5F46">
              <w:rPr>
                <w:rFonts w:cs="Arial"/>
                <w:b/>
                <w:bCs/>
                <w:sz w:val="20"/>
              </w:rPr>
              <w:t>Competency Criteri</w:t>
            </w:r>
            <w:r>
              <w:rPr>
                <w:rFonts w:cs="Arial"/>
                <w:b/>
                <w:bCs/>
                <w:sz w:val="20"/>
              </w:rPr>
              <w:t>on</w:t>
            </w:r>
          </w:p>
        </w:tc>
        <w:tc>
          <w:tcPr>
            <w:tcW w:w="7457"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3D1EE437" w14:textId="77777777" w:rsidR="001868C6" w:rsidRPr="009F5F46" w:rsidRDefault="001868C6" w:rsidP="00CD32E3">
            <w:pPr>
              <w:rPr>
                <w:rFonts w:cs="Arial"/>
                <w:b/>
                <w:bCs/>
                <w:sz w:val="20"/>
              </w:rPr>
            </w:pPr>
            <w:r w:rsidRPr="009F5F46">
              <w:rPr>
                <w:rFonts w:cs="Arial"/>
                <w:b/>
                <w:bCs/>
                <w:sz w:val="20"/>
              </w:rPr>
              <w:t>Supporting evidence could include:</w:t>
            </w:r>
          </w:p>
        </w:tc>
        <w:tc>
          <w:tcPr>
            <w:tcW w:w="1258" w:type="dxa"/>
            <w:tcBorders>
              <w:top w:val="double" w:sz="4" w:space="0" w:color="auto"/>
              <w:left w:val="single" w:sz="4" w:space="0" w:color="auto"/>
            </w:tcBorders>
            <w:shd w:val="clear" w:color="auto" w:fill="DBE5F1" w:themeFill="accent1" w:themeFillTint="33"/>
            <w:vAlign w:val="center"/>
          </w:tcPr>
          <w:p w14:paraId="6525DA22" w14:textId="77777777" w:rsidR="001868C6" w:rsidRPr="00FF0638" w:rsidRDefault="001868C6" w:rsidP="00CD32E3">
            <w:pPr>
              <w:rPr>
                <w:b/>
                <w:sz w:val="20"/>
              </w:rPr>
            </w:pPr>
            <w:r w:rsidRPr="00FF0638">
              <w:rPr>
                <w:rFonts w:cs="Arial"/>
                <w:b/>
                <w:bCs/>
                <w:sz w:val="20"/>
              </w:rPr>
              <w:t>Appreciation</w:t>
            </w:r>
          </w:p>
        </w:tc>
        <w:tc>
          <w:tcPr>
            <w:tcW w:w="1257" w:type="dxa"/>
            <w:tcBorders>
              <w:top w:val="double" w:sz="4" w:space="0" w:color="auto"/>
            </w:tcBorders>
            <w:shd w:val="clear" w:color="auto" w:fill="DBE5F1" w:themeFill="accent1" w:themeFillTint="33"/>
            <w:vAlign w:val="center"/>
          </w:tcPr>
          <w:p w14:paraId="782E477B" w14:textId="77777777" w:rsidR="001868C6" w:rsidRPr="00FF0638" w:rsidRDefault="001868C6" w:rsidP="00CD32E3">
            <w:pPr>
              <w:rPr>
                <w:b/>
                <w:sz w:val="20"/>
              </w:rPr>
            </w:pPr>
            <w:r w:rsidRPr="00FF0638">
              <w:rPr>
                <w:rFonts w:cs="Arial"/>
                <w:b/>
                <w:bCs/>
                <w:sz w:val="20"/>
              </w:rPr>
              <w:t>Knowledge</w:t>
            </w:r>
          </w:p>
        </w:tc>
        <w:tc>
          <w:tcPr>
            <w:tcW w:w="1101" w:type="dxa"/>
            <w:tcBorders>
              <w:top w:val="double" w:sz="4" w:space="0" w:color="auto"/>
            </w:tcBorders>
            <w:shd w:val="clear" w:color="auto" w:fill="DBE5F1" w:themeFill="accent1" w:themeFillTint="33"/>
            <w:vAlign w:val="center"/>
          </w:tcPr>
          <w:p w14:paraId="22792090" w14:textId="77777777" w:rsidR="001868C6" w:rsidRPr="00FF0638" w:rsidRDefault="001868C6" w:rsidP="00CD32E3">
            <w:pPr>
              <w:rPr>
                <w:b/>
                <w:sz w:val="20"/>
              </w:rPr>
            </w:pPr>
            <w:r w:rsidRPr="00FF0638">
              <w:rPr>
                <w:rFonts w:cs="Arial"/>
                <w:b/>
                <w:bCs/>
                <w:sz w:val="20"/>
              </w:rPr>
              <w:t>Experience</w:t>
            </w:r>
          </w:p>
        </w:tc>
        <w:tc>
          <w:tcPr>
            <w:tcW w:w="1273" w:type="dxa"/>
            <w:tcBorders>
              <w:top w:val="double" w:sz="4" w:space="0" w:color="auto"/>
              <w:right w:val="double" w:sz="4" w:space="0" w:color="auto"/>
            </w:tcBorders>
            <w:shd w:val="clear" w:color="auto" w:fill="DBE5F1" w:themeFill="accent1" w:themeFillTint="33"/>
            <w:vAlign w:val="center"/>
          </w:tcPr>
          <w:p w14:paraId="1BE2F6ED" w14:textId="77777777" w:rsidR="001868C6" w:rsidRPr="00FF0638" w:rsidRDefault="001868C6" w:rsidP="00CD32E3">
            <w:pPr>
              <w:rPr>
                <w:b/>
                <w:sz w:val="20"/>
              </w:rPr>
            </w:pPr>
            <w:r w:rsidRPr="00FF0638">
              <w:rPr>
                <w:rFonts w:cs="Arial"/>
                <w:b/>
                <w:bCs/>
                <w:sz w:val="20"/>
              </w:rPr>
              <w:t>Competence</w:t>
            </w:r>
          </w:p>
        </w:tc>
      </w:tr>
      <w:tr w:rsidR="00856C3F" w:rsidRPr="00FF0638" w14:paraId="5BCE665D" w14:textId="77777777" w:rsidTr="001868C6">
        <w:tblPrEx>
          <w:tblBorders>
            <w:top w:val="none" w:sz="0" w:space="0" w:color="auto"/>
            <w:left w:val="double" w:sz="4" w:space="0" w:color="auto"/>
            <w:bottom w:val="double" w:sz="4" w:space="0" w:color="auto"/>
            <w:right w:val="double" w:sz="4" w:space="0" w:color="auto"/>
          </w:tblBorders>
        </w:tblPrEx>
        <w:tc>
          <w:tcPr>
            <w:tcW w:w="2786" w:type="dxa"/>
            <w:tcBorders>
              <w:top w:val="nil"/>
              <w:bottom w:val="single" w:sz="4" w:space="0" w:color="auto"/>
            </w:tcBorders>
          </w:tcPr>
          <w:p w14:paraId="71ED4234" w14:textId="77777777" w:rsidR="00856C3F" w:rsidRPr="00FF0638" w:rsidRDefault="00856C3F" w:rsidP="00856C3F">
            <w:pPr>
              <w:tabs>
                <w:tab w:val="left" w:pos="459"/>
              </w:tabs>
              <w:spacing w:before="120" w:after="120"/>
              <w:jc w:val="left"/>
              <w:rPr>
                <w:szCs w:val="22"/>
              </w:rPr>
            </w:pPr>
            <w:r w:rsidRPr="00FF0638">
              <w:rPr>
                <w:b/>
                <w:szCs w:val="22"/>
              </w:rPr>
              <w:t>v</w:t>
            </w:r>
            <w:r w:rsidR="0032653A" w:rsidRPr="00FF0638">
              <w:rPr>
                <w:b/>
                <w:szCs w:val="22"/>
              </w:rPr>
              <w:t>)</w:t>
            </w:r>
            <w:r w:rsidRPr="00FF0638">
              <w:rPr>
                <w:b/>
                <w:szCs w:val="22"/>
              </w:rPr>
              <w:tab/>
              <w:t>Clear understanding of the meaning and needs of professionalism including a clear understanding of the Code of Conduct and commitment to its implementation.</w:t>
            </w:r>
          </w:p>
          <w:p w14:paraId="3611A71F" w14:textId="77777777" w:rsidR="00856C3F" w:rsidRPr="00FF0638" w:rsidRDefault="00856C3F" w:rsidP="00856C3F">
            <w:pPr>
              <w:tabs>
                <w:tab w:val="left" w:pos="459"/>
              </w:tabs>
              <w:spacing w:before="120" w:after="120"/>
              <w:jc w:val="left"/>
              <w:rPr>
                <w:sz w:val="20"/>
              </w:rPr>
            </w:pPr>
            <w:r w:rsidRPr="00FF0638">
              <w:rPr>
                <w:sz w:val="20"/>
              </w:rPr>
              <w:t>Applicants meeting this criterion will be able to demonstrate an understanding of the need to meet deadlines, to behave professionally and ethically at all times in accordance with the Society’s Codes of Conduct and must fully understand the requirements of the Code, giving relevant examples of its application in their professional actions, activities and decisions</w:t>
            </w:r>
            <w:r w:rsidR="0032653A" w:rsidRPr="00FF0638">
              <w:rPr>
                <w:sz w:val="20"/>
              </w:rPr>
              <w:t>.</w:t>
            </w:r>
          </w:p>
        </w:tc>
        <w:tc>
          <w:tcPr>
            <w:tcW w:w="7457" w:type="dxa"/>
            <w:tcBorders>
              <w:top w:val="nil"/>
              <w:bottom w:val="single" w:sz="4" w:space="0" w:color="auto"/>
            </w:tcBorders>
          </w:tcPr>
          <w:p w14:paraId="5E452F32" w14:textId="77777777" w:rsidR="00856C3F" w:rsidRPr="00FF0638" w:rsidRDefault="00856C3F" w:rsidP="005F5433">
            <w:pPr>
              <w:pStyle w:val="BodyText"/>
              <w:spacing w:before="120" w:after="120"/>
              <w:rPr>
                <w:rFonts w:cs="Arial"/>
                <w:b/>
                <w:bCs/>
                <w:color w:val="000000"/>
                <w:szCs w:val="22"/>
                <w:lang w:eastAsia="en-US"/>
              </w:rPr>
            </w:pPr>
            <w:r w:rsidRPr="00FF0638">
              <w:rPr>
                <w:rFonts w:cs="Arial"/>
                <w:bCs/>
                <w:color w:val="000000"/>
                <w:szCs w:val="22"/>
                <w:lang w:eastAsia="en-US"/>
              </w:rPr>
              <w:t xml:space="preserve">This will be tested at interview and the Applicant must be prepared to provide examples of compliance with the Codes and discuss professionally ethical behaviour </w:t>
            </w:r>
          </w:p>
          <w:p w14:paraId="1F307053" w14:textId="77777777" w:rsidR="00856C3F" w:rsidRPr="00FF0638" w:rsidRDefault="00D92CD5" w:rsidP="00D92CD5">
            <w:pPr>
              <w:pStyle w:val="Bullets"/>
              <w:numPr>
                <w:ilvl w:val="0"/>
                <w:numId w:val="0"/>
              </w:numPr>
              <w:spacing w:before="120" w:after="120"/>
              <w:jc w:val="both"/>
              <w:rPr>
                <w:sz w:val="20"/>
                <w:szCs w:val="20"/>
                <w:lang w:val="en-GB"/>
              </w:rPr>
            </w:pPr>
            <w:r w:rsidRPr="00FF0638">
              <w:rPr>
                <w:sz w:val="20"/>
                <w:szCs w:val="20"/>
                <w:lang w:val="en-GB"/>
              </w:rPr>
              <w:t>(see the Society’s Regulation R/FP/07)</w:t>
            </w:r>
          </w:p>
        </w:tc>
        <w:tc>
          <w:tcPr>
            <w:tcW w:w="1258" w:type="dxa"/>
            <w:tcBorders>
              <w:top w:val="single" w:sz="4" w:space="0" w:color="auto"/>
            </w:tcBorders>
          </w:tcPr>
          <w:p w14:paraId="2051EDDB" w14:textId="77777777" w:rsidR="00856C3F" w:rsidRPr="00FF0638" w:rsidRDefault="00856C3F" w:rsidP="005F5433">
            <w:pPr>
              <w:jc w:val="center"/>
              <w:rPr>
                <w:sz w:val="20"/>
              </w:rPr>
            </w:pPr>
          </w:p>
        </w:tc>
        <w:tc>
          <w:tcPr>
            <w:tcW w:w="1262" w:type="dxa"/>
            <w:tcBorders>
              <w:top w:val="single" w:sz="4" w:space="0" w:color="auto"/>
            </w:tcBorders>
          </w:tcPr>
          <w:p w14:paraId="021EABE6" w14:textId="77777777" w:rsidR="00856C3F" w:rsidRPr="00FF0638" w:rsidRDefault="00856C3F" w:rsidP="005F5433">
            <w:pPr>
              <w:jc w:val="center"/>
              <w:rPr>
                <w:sz w:val="20"/>
              </w:rPr>
            </w:pPr>
          </w:p>
        </w:tc>
        <w:tc>
          <w:tcPr>
            <w:tcW w:w="1096" w:type="dxa"/>
            <w:tcBorders>
              <w:top w:val="single" w:sz="4" w:space="0" w:color="auto"/>
            </w:tcBorders>
          </w:tcPr>
          <w:p w14:paraId="6DB55903" w14:textId="77777777" w:rsidR="00856C3F" w:rsidRPr="00FF0638" w:rsidRDefault="00856C3F" w:rsidP="005F5433">
            <w:pPr>
              <w:jc w:val="center"/>
              <w:rPr>
                <w:sz w:val="20"/>
              </w:rPr>
            </w:pPr>
          </w:p>
        </w:tc>
        <w:tc>
          <w:tcPr>
            <w:tcW w:w="1273" w:type="dxa"/>
            <w:tcBorders>
              <w:top w:val="single" w:sz="4" w:space="0" w:color="auto"/>
            </w:tcBorders>
          </w:tcPr>
          <w:p w14:paraId="6124CCB7" w14:textId="77777777" w:rsidR="00856C3F" w:rsidRPr="00FF0638" w:rsidRDefault="00856C3F" w:rsidP="005F5433">
            <w:pPr>
              <w:jc w:val="center"/>
              <w:rPr>
                <w:sz w:val="20"/>
              </w:rPr>
            </w:pPr>
          </w:p>
        </w:tc>
      </w:tr>
      <w:tr w:rsidR="00856C3F" w:rsidRPr="00FF0638" w14:paraId="017E9F5B" w14:textId="77777777" w:rsidTr="001868C6">
        <w:tblPrEx>
          <w:tblBorders>
            <w:top w:val="none" w:sz="0" w:space="0" w:color="auto"/>
            <w:left w:val="double" w:sz="4" w:space="0" w:color="auto"/>
            <w:bottom w:val="double" w:sz="4" w:space="0" w:color="auto"/>
            <w:right w:val="double" w:sz="4" w:space="0" w:color="auto"/>
          </w:tblBorders>
        </w:tblPrEx>
        <w:tc>
          <w:tcPr>
            <w:tcW w:w="15132" w:type="dxa"/>
            <w:gridSpan w:val="6"/>
            <w:shd w:val="clear" w:color="auto" w:fill="DBE5F1" w:themeFill="accent1" w:themeFillTint="33"/>
          </w:tcPr>
          <w:p w14:paraId="1839EE7B" w14:textId="77777777" w:rsidR="00856C3F" w:rsidRPr="00FF0638" w:rsidRDefault="00856C3F" w:rsidP="005F5433">
            <w:pPr>
              <w:jc w:val="center"/>
              <w:rPr>
                <w:sz w:val="16"/>
                <w:szCs w:val="16"/>
              </w:rPr>
            </w:pPr>
          </w:p>
        </w:tc>
      </w:tr>
    </w:tbl>
    <w:p w14:paraId="71B42226" w14:textId="77777777" w:rsidR="00856C3F" w:rsidRPr="00FF0638" w:rsidRDefault="00856C3F" w:rsidP="009F43C1">
      <w:pPr>
        <w:spacing w:after="0"/>
        <w:rPr>
          <w:sz w:val="20"/>
        </w:rPr>
      </w:pPr>
    </w:p>
    <w:p w14:paraId="268EFF92" w14:textId="77777777" w:rsidR="00D92CD5" w:rsidRPr="00FF0638" w:rsidRDefault="00D92CD5">
      <w:pPr>
        <w:rPr>
          <w:sz w:val="20"/>
        </w:rPr>
      </w:pPr>
      <w:r w:rsidRPr="00FF0638">
        <w:rPr>
          <w:sz w:val="20"/>
        </w:rPr>
        <w:br w:type="page"/>
      </w:r>
    </w:p>
    <w:p w14:paraId="56EF5B7B" w14:textId="77777777" w:rsidR="00D92CD5" w:rsidRPr="00FF0638" w:rsidRDefault="00D92CD5" w:rsidP="009F43C1">
      <w:pPr>
        <w:spacing w:after="0"/>
        <w:rPr>
          <w:sz w:val="20"/>
        </w:rPr>
      </w:pPr>
    </w:p>
    <w:tbl>
      <w:tblPr>
        <w:tblStyle w:val="TableGrid"/>
        <w:tblW w:w="15118" w:type="dxa"/>
        <w:tblInd w:w="-1" w:type="dxa"/>
        <w:tblLayout w:type="fixed"/>
        <w:tblLook w:val="04A0" w:firstRow="1" w:lastRow="0" w:firstColumn="1" w:lastColumn="0" w:noHBand="0" w:noVBand="1"/>
      </w:tblPr>
      <w:tblGrid>
        <w:gridCol w:w="2798"/>
        <w:gridCol w:w="7440"/>
        <w:gridCol w:w="1258"/>
        <w:gridCol w:w="1262"/>
        <w:gridCol w:w="1129"/>
        <w:gridCol w:w="1231"/>
      </w:tblGrid>
      <w:tr w:rsidR="001868C6" w:rsidRPr="00FF0638" w14:paraId="2971F740" w14:textId="77777777" w:rsidTr="001868C6">
        <w:trPr>
          <w:trHeight w:val="397"/>
        </w:trPr>
        <w:tc>
          <w:tcPr>
            <w:tcW w:w="2800" w:type="dxa"/>
            <w:tcBorders>
              <w:top w:val="double" w:sz="4" w:space="0" w:color="auto"/>
              <w:left w:val="double" w:sz="4" w:space="0" w:color="auto"/>
              <w:bottom w:val="single" w:sz="4" w:space="0" w:color="auto"/>
              <w:right w:val="single" w:sz="4" w:space="0" w:color="auto"/>
            </w:tcBorders>
            <w:shd w:val="clear" w:color="auto" w:fill="DBE5F1" w:themeFill="accent1" w:themeFillTint="33"/>
            <w:vAlign w:val="center"/>
          </w:tcPr>
          <w:p w14:paraId="178EAA04" w14:textId="49748B3F" w:rsidR="001868C6" w:rsidRPr="009F5F46" w:rsidRDefault="001868C6" w:rsidP="00CD32E3">
            <w:pPr>
              <w:rPr>
                <w:rFonts w:cs="Arial"/>
                <w:b/>
                <w:bCs/>
                <w:sz w:val="20"/>
              </w:rPr>
            </w:pPr>
            <w:r w:rsidRPr="009F5F46">
              <w:rPr>
                <w:rFonts w:cs="Arial"/>
                <w:b/>
                <w:bCs/>
                <w:sz w:val="20"/>
              </w:rPr>
              <w:t>Competency Criteri</w:t>
            </w:r>
            <w:r>
              <w:rPr>
                <w:rFonts w:cs="Arial"/>
                <w:b/>
                <w:bCs/>
                <w:sz w:val="20"/>
              </w:rPr>
              <w:t>on</w:t>
            </w:r>
          </w:p>
        </w:tc>
        <w:tc>
          <w:tcPr>
            <w:tcW w:w="7443"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571D2495" w14:textId="77777777" w:rsidR="001868C6" w:rsidRPr="009F5F46" w:rsidRDefault="001868C6" w:rsidP="00CD32E3">
            <w:pPr>
              <w:rPr>
                <w:rFonts w:cs="Arial"/>
                <w:b/>
                <w:bCs/>
                <w:sz w:val="20"/>
              </w:rPr>
            </w:pPr>
            <w:r w:rsidRPr="009F5F46">
              <w:rPr>
                <w:rFonts w:cs="Arial"/>
                <w:b/>
                <w:bCs/>
                <w:sz w:val="20"/>
              </w:rPr>
              <w:t>Supporting evidence could include:</w:t>
            </w:r>
          </w:p>
        </w:tc>
        <w:tc>
          <w:tcPr>
            <w:tcW w:w="1258" w:type="dxa"/>
            <w:tcBorders>
              <w:top w:val="double" w:sz="4" w:space="0" w:color="auto"/>
              <w:left w:val="single" w:sz="4" w:space="0" w:color="auto"/>
            </w:tcBorders>
            <w:shd w:val="clear" w:color="auto" w:fill="DBE5F1" w:themeFill="accent1" w:themeFillTint="33"/>
            <w:vAlign w:val="center"/>
          </w:tcPr>
          <w:p w14:paraId="14114CC3" w14:textId="77777777" w:rsidR="001868C6" w:rsidRPr="00FF0638" w:rsidRDefault="001868C6" w:rsidP="00CD32E3">
            <w:pPr>
              <w:rPr>
                <w:b/>
                <w:sz w:val="20"/>
              </w:rPr>
            </w:pPr>
            <w:r w:rsidRPr="00FF0638">
              <w:rPr>
                <w:rFonts w:cs="Arial"/>
                <w:b/>
                <w:bCs/>
                <w:sz w:val="20"/>
              </w:rPr>
              <w:t>Appreciation</w:t>
            </w:r>
          </w:p>
        </w:tc>
        <w:tc>
          <w:tcPr>
            <w:tcW w:w="1257" w:type="dxa"/>
            <w:tcBorders>
              <w:top w:val="double" w:sz="4" w:space="0" w:color="auto"/>
            </w:tcBorders>
            <w:shd w:val="clear" w:color="auto" w:fill="DBE5F1" w:themeFill="accent1" w:themeFillTint="33"/>
            <w:vAlign w:val="center"/>
          </w:tcPr>
          <w:p w14:paraId="76BA8624" w14:textId="77777777" w:rsidR="001868C6" w:rsidRPr="00FF0638" w:rsidRDefault="001868C6" w:rsidP="00CD32E3">
            <w:pPr>
              <w:rPr>
                <w:b/>
                <w:sz w:val="20"/>
              </w:rPr>
            </w:pPr>
            <w:r w:rsidRPr="00FF0638">
              <w:rPr>
                <w:rFonts w:cs="Arial"/>
                <w:b/>
                <w:bCs/>
                <w:sz w:val="20"/>
              </w:rPr>
              <w:t>Knowledge</w:t>
            </w:r>
          </w:p>
        </w:tc>
        <w:tc>
          <w:tcPr>
            <w:tcW w:w="1129" w:type="dxa"/>
            <w:tcBorders>
              <w:top w:val="double" w:sz="4" w:space="0" w:color="auto"/>
            </w:tcBorders>
            <w:shd w:val="clear" w:color="auto" w:fill="DBE5F1" w:themeFill="accent1" w:themeFillTint="33"/>
            <w:vAlign w:val="center"/>
          </w:tcPr>
          <w:p w14:paraId="6CB900D8" w14:textId="77777777" w:rsidR="001868C6" w:rsidRPr="00FF0638" w:rsidRDefault="001868C6" w:rsidP="00CD32E3">
            <w:pPr>
              <w:rPr>
                <w:b/>
                <w:sz w:val="20"/>
              </w:rPr>
            </w:pPr>
            <w:r w:rsidRPr="00FF0638">
              <w:rPr>
                <w:rFonts w:cs="Arial"/>
                <w:b/>
                <w:bCs/>
                <w:sz w:val="20"/>
              </w:rPr>
              <w:t>Experience</w:t>
            </w:r>
          </w:p>
        </w:tc>
        <w:tc>
          <w:tcPr>
            <w:tcW w:w="1231" w:type="dxa"/>
            <w:tcBorders>
              <w:top w:val="double" w:sz="4" w:space="0" w:color="auto"/>
              <w:right w:val="double" w:sz="4" w:space="0" w:color="auto"/>
            </w:tcBorders>
            <w:shd w:val="clear" w:color="auto" w:fill="DBE5F1" w:themeFill="accent1" w:themeFillTint="33"/>
            <w:vAlign w:val="center"/>
          </w:tcPr>
          <w:p w14:paraId="106262B8" w14:textId="77777777" w:rsidR="001868C6" w:rsidRPr="00FF0638" w:rsidRDefault="001868C6" w:rsidP="00CD32E3">
            <w:pPr>
              <w:rPr>
                <w:b/>
                <w:sz w:val="20"/>
              </w:rPr>
            </w:pPr>
            <w:r w:rsidRPr="00FF0638">
              <w:rPr>
                <w:rFonts w:cs="Arial"/>
                <w:b/>
                <w:bCs/>
                <w:sz w:val="20"/>
              </w:rPr>
              <w:t>Competence</w:t>
            </w:r>
          </w:p>
        </w:tc>
      </w:tr>
      <w:tr w:rsidR="00D92CD5" w:rsidRPr="00FF0638" w14:paraId="60E05604" w14:textId="77777777" w:rsidTr="001868C6">
        <w:tblPrEx>
          <w:tblBorders>
            <w:top w:val="none" w:sz="0" w:space="0" w:color="auto"/>
            <w:left w:val="double" w:sz="4" w:space="0" w:color="auto"/>
            <w:bottom w:val="double" w:sz="4" w:space="0" w:color="auto"/>
            <w:right w:val="double" w:sz="4" w:space="0" w:color="auto"/>
          </w:tblBorders>
        </w:tblPrEx>
        <w:tc>
          <w:tcPr>
            <w:tcW w:w="2800" w:type="dxa"/>
            <w:tcBorders>
              <w:top w:val="nil"/>
              <w:bottom w:val="single" w:sz="4" w:space="0" w:color="auto"/>
            </w:tcBorders>
          </w:tcPr>
          <w:p w14:paraId="6866ED65" w14:textId="77777777" w:rsidR="00D92CD5" w:rsidRPr="00FF0638" w:rsidRDefault="00D92CD5" w:rsidP="00D92CD5">
            <w:pPr>
              <w:tabs>
                <w:tab w:val="left" w:pos="459"/>
              </w:tabs>
              <w:spacing w:before="120" w:after="120"/>
              <w:rPr>
                <w:szCs w:val="22"/>
              </w:rPr>
            </w:pPr>
            <w:r w:rsidRPr="00FF0638">
              <w:rPr>
                <w:b/>
                <w:szCs w:val="22"/>
              </w:rPr>
              <w:t>vi</w:t>
            </w:r>
            <w:r w:rsidR="0032653A" w:rsidRPr="00FF0638">
              <w:rPr>
                <w:b/>
                <w:szCs w:val="22"/>
              </w:rPr>
              <w:t>)</w:t>
            </w:r>
            <w:r w:rsidRPr="00FF0638">
              <w:rPr>
                <w:b/>
                <w:szCs w:val="22"/>
              </w:rPr>
              <w:tab/>
              <w:t>Commitment to Continuing Professional Development throughout their professional career.</w:t>
            </w:r>
          </w:p>
          <w:p w14:paraId="4FAE3466" w14:textId="77777777" w:rsidR="00D92CD5" w:rsidRPr="00FF0638" w:rsidRDefault="00D92CD5" w:rsidP="0032653A">
            <w:pPr>
              <w:tabs>
                <w:tab w:val="left" w:pos="459"/>
              </w:tabs>
              <w:spacing w:before="120" w:after="120"/>
              <w:rPr>
                <w:sz w:val="20"/>
              </w:rPr>
            </w:pPr>
            <w:r w:rsidRPr="00FF0638">
              <w:rPr>
                <w:sz w:val="20"/>
              </w:rPr>
              <w:t>Applicants meeting this criterion will be able to demonstrate that they are committed to a programme of development of technical and professional skills for the work they undertake in order to enhance the skills available in pursuance of their career. In addition to providing an existing CPD record, Applicants are asked to describe their CPD aims and objectives and to give examples of specific CPD activities enabling them to meet these objectives.</w:t>
            </w:r>
          </w:p>
        </w:tc>
        <w:tc>
          <w:tcPr>
            <w:tcW w:w="7443" w:type="dxa"/>
            <w:tcBorders>
              <w:top w:val="nil"/>
              <w:bottom w:val="single" w:sz="4" w:space="0" w:color="auto"/>
            </w:tcBorders>
          </w:tcPr>
          <w:p w14:paraId="691D1ECB" w14:textId="77777777" w:rsidR="00D92CD5" w:rsidRPr="00FF0638" w:rsidRDefault="00D92CD5" w:rsidP="00D92CD5">
            <w:pPr>
              <w:pStyle w:val="Text"/>
              <w:spacing w:before="120" w:after="120"/>
              <w:jc w:val="both"/>
              <w:rPr>
                <w:lang w:val="en-GB"/>
              </w:rPr>
            </w:pPr>
            <w:r w:rsidRPr="00FF0638">
              <w:rPr>
                <w:lang w:val="en-GB"/>
              </w:rPr>
              <w:t>Supporting evidence of satisfactory attainment could include:</w:t>
            </w:r>
          </w:p>
          <w:p w14:paraId="1D33479C" w14:textId="40FFD191" w:rsidR="00D92CD5" w:rsidRPr="00FF0638" w:rsidRDefault="00D92CD5" w:rsidP="00D92CD5">
            <w:pPr>
              <w:pStyle w:val="Bullets"/>
              <w:tabs>
                <w:tab w:val="clear" w:pos="1080"/>
                <w:tab w:val="num" w:pos="601"/>
              </w:tabs>
              <w:spacing w:before="120" w:after="120"/>
              <w:ind w:left="601" w:hanging="425"/>
              <w:jc w:val="both"/>
              <w:rPr>
                <w:sz w:val="20"/>
                <w:szCs w:val="20"/>
                <w:lang w:val="en-GB"/>
              </w:rPr>
            </w:pPr>
            <w:r w:rsidRPr="00FF0638">
              <w:rPr>
                <w:sz w:val="20"/>
                <w:szCs w:val="20"/>
                <w:lang w:val="en-GB"/>
              </w:rPr>
              <w:t>a 3 to 5</w:t>
            </w:r>
            <w:r w:rsidR="00FF0638" w:rsidRPr="00FF0638">
              <w:rPr>
                <w:sz w:val="20"/>
                <w:szCs w:val="20"/>
                <w:lang w:val="en-GB"/>
              </w:rPr>
              <w:t>-</w:t>
            </w:r>
            <w:r w:rsidRPr="00FF0638">
              <w:rPr>
                <w:sz w:val="20"/>
                <w:szCs w:val="20"/>
                <w:lang w:val="en-GB"/>
              </w:rPr>
              <w:t xml:space="preserve">year </w:t>
            </w:r>
            <w:r w:rsidR="00E15CB2">
              <w:rPr>
                <w:sz w:val="20"/>
                <w:szCs w:val="20"/>
                <w:lang w:val="en-GB"/>
              </w:rPr>
              <w:t>Career Aspiration</w:t>
            </w:r>
            <w:r w:rsidRPr="00FF0638">
              <w:rPr>
                <w:sz w:val="20"/>
                <w:szCs w:val="20"/>
                <w:lang w:val="en-GB"/>
              </w:rPr>
              <w:t xml:space="preserve"> Plan, using an annual plan – act – reflect cycle</w:t>
            </w:r>
          </w:p>
          <w:p w14:paraId="534EFACC" w14:textId="77777777" w:rsidR="00D92CD5" w:rsidRPr="00FF0638" w:rsidRDefault="00D92CD5" w:rsidP="00D92CD5">
            <w:pPr>
              <w:pStyle w:val="Bullets"/>
              <w:tabs>
                <w:tab w:val="clear" w:pos="1080"/>
                <w:tab w:val="num" w:pos="601"/>
              </w:tabs>
              <w:spacing w:before="120" w:after="120"/>
              <w:ind w:left="601" w:hanging="425"/>
              <w:jc w:val="both"/>
              <w:rPr>
                <w:sz w:val="20"/>
                <w:szCs w:val="20"/>
                <w:lang w:val="en-GB"/>
              </w:rPr>
            </w:pPr>
            <w:r w:rsidRPr="00FF0638">
              <w:rPr>
                <w:sz w:val="20"/>
                <w:szCs w:val="20"/>
                <w:lang w:val="en-GB"/>
              </w:rPr>
              <w:t>records of CPD* through a formal reporting scheme supported by evidence of analysis of scientific and professional development needs; and</w:t>
            </w:r>
          </w:p>
          <w:p w14:paraId="17F836C2" w14:textId="77777777" w:rsidR="00D92CD5" w:rsidRPr="00FF0638" w:rsidRDefault="00D92CD5" w:rsidP="00D92CD5">
            <w:pPr>
              <w:pStyle w:val="Bullets"/>
              <w:tabs>
                <w:tab w:val="clear" w:pos="1080"/>
                <w:tab w:val="num" w:pos="601"/>
              </w:tabs>
              <w:spacing w:before="120" w:after="120"/>
              <w:ind w:left="601" w:hanging="425"/>
              <w:jc w:val="both"/>
              <w:rPr>
                <w:sz w:val="20"/>
                <w:szCs w:val="20"/>
                <w:lang w:val="en-GB"/>
              </w:rPr>
            </w:pPr>
            <w:r w:rsidRPr="00FF0638">
              <w:rPr>
                <w:sz w:val="20"/>
                <w:szCs w:val="20"/>
                <w:lang w:val="en-GB"/>
              </w:rPr>
              <w:t>actions taken to satisfy these needs, including critical review of how successful these actions were.</w:t>
            </w:r>
          </w:p>
          <w:p w14:paraId="2859715E" w14:textId="22FE0B78" w:rsidR="00D92CD5" w:rsidRPr="00FF0638" w:rsidRDefault="00D92CD5" w:rsidP="00D92CD5">
            <w:pPr>
              <w:pStyle w:val="Bullets"/>
              <w:numPr>
                <w:ilvl w:val="0"/>
                <w:numId w:val="0"/>
              </w:numPr>
              <w:ind w:left="600" w:hanging="424"/>
              <w:rPr>
                <w:lang w:val="en-GB"/>
              </w:rPr>
            </w:pPr>
            <w:r w:rsidRPr="00FF0638">
              <w:rPr>
                <w:sz w:val="20"/>
                <w:lang w:val="en-GB"/>
              </w:rPr>
              <w:t>*</w:t>
            </w:r>
            <w:r w:rsidRPr="00FF0638">
              <w:rPr>
                <w:lang w:val="en-GB"/>
              </w:rPr>
              <w:tab/>
            </w:r>
            <w:r w:rsidRPr="00FF0638">
              <w:rPr>
                <w:sz w:val="20"/>
                <w:szCs w:val="20"/>
                <w:lang w:val="en-GB"/>
              </w:rPr>
              <w:t xml:space="preserve">Applicants are required to submit at least </w:t>
            </w:r>
            <w:r w:rsidR="00E15CB2">
              <w:rPr>
                <w:sz w:val="20"/>
                <w:szCs w:val="20"/>
                <w:lang w:val="en-GB"/>
              </w:rPr>
              <w:t>three</w:t>
            </w:r>
            <w:r w:rsidRPr="00FF0638">
              <w:rPr>
                <w:sz w:val="20"/>
                <w:szCs w:val="20"/>
                <w:lang w:val="en-GB"/>
              </w:rPr>
              <w:t xml:space="preserve"> years</w:t>
            </w:r>
            <w:r w:rsidR="00E15CB2">
              <w:rPr>
                <w:sz w:val="20"/>
                <w:szCs w:val="20"/>
                <w:lang w:val="en-GB"/>
              </w:rPr>
              <w:t>’</w:t>
            </w:r>
            <w:r w:rsidRPr="00FF0638">
              <w:rPr>
                <w:sz w:val="20"/>
                <w:szCs w:val="20"/>
                <w:lang w:val="en-GB"/>
              </w:rPr>
              <w:t xml:space="preserve"> CPD records) as part of their application (see Section 5.8 of the Society’s Regulation R/FP/02).</w:t>
            </w:r>
          </w:p>
        </w:tc>
        <w:tc>
          <w:tcPr>
            <w:tcW w:w="1258" w:type="dxa"/>
            <w:tcBorders>
              <w:top w:val="single" w:sz="4" w:space="0" w:color="auto"/>
            </w:tcBorders>
          </w:tcPr>
          <w:p w14:paraId="0A5EE22B" w14:textId="77777777" w:rsidR="00D92CD5" w:rsidRPr="00FF0638" w:rsidRDefault="00D92CD5" w:rsidP="005F5433">
            <w:pPr>
              <w:jc w:val="center"/>
              <w:rPr>
                <w:sz w:val="20"/>
              </w:rPr>
            </w:pPr>
          </w:p>
        </w:tc>
        <w:tc>
          <w:tcPr>
            <w:tcW w:w="1262" w:type="dxa"/>
            <w:tcBorders>
              <w:top w:val="single" w:sz="4" w:space="0" w:color="auto"/>
            </w:tcBorders>
          </w:tcPr>
          <w:p w14:paraId="751735E1" w14:textId="77777777" w:rsidR="00D92CD5" w:rsidRPr="00FF0638" w:rsidRDefault="00D92CD5" w:rsidP="005F5433">
            <w:pPr>
              <w:jc w:val="center"/>
              <w:rPr>
                <w:sz w:val="20"/>
              </w:rPr>
            </w:pPr>
          </w:p>
        </w:tc>
        <w:tc>
          <w:tcPr>
            <w:tcW w:w="1124" w:type="dxa"/>
            <w:tcBorders>
              <w:top w:val="single" w:sz="4" w:space="0" w:color="auto"/>
            </w:tcBorders>
          </w:tcPr>
          <w:p w14:paraId="167AE3AA" w14:textId="77777777" w:rsidR="00D92CD5" w:rsidRPr="00FF0638" w:rsidRDefault="00D92CD5" w:rsidP="005F5433">
            <w:pPr>
              <w:jc w:val="center"/>
              <w:rPr>
                <w:sz w:val="20"/>
              </w:rPr>
            </w:pPr>
          </w:p>
        </w:tc>
        <w:tc>
          <w:tcPr>
            <w:tcW w:w="1231" w:type="dxa"/>
            <w:tcBorders>
              <w:top w:val="single" w:sz="4" w:space="0" w:color="auto"/>
            </w:tcBorders>
          </w:tcPr>
          <w:p w14:paraId="037CAC08" w14:textId="77777777" w:rsidR="00D92CD5" w:rsidRPr="00FF0638" w:rsidRDefault="00D92CD5" w:rsidP="005F5433">
            <w:pPr>
              <w:jc w:val="center"/>
              <w:rPr>
                <w:sz w:val="20"/>
              </w:rPr>
            </w:pPr>
          </w:p>
        </w:tc>
      </w:tr>
      <w:tr w:rsidR="00D92CD5" w:rsidRPr="00FF0638" w14:paraId="4C5FE5DC" w14:textId="77777777" w:rsidTr="001868C6">
        <w:tblPrEx>
          <w:tblBorders>
            <w:top w:val="none" w:sz="0" w:space="0" w:color="auto"/>
            <w:left w:val="double" w:sz="4" w:space="0" w:color="auto"/>
            <w:bottom w:val="double" w:sz="4" w:space="0" w:color="auto"/>
            <w:right w:val="double" w:sz="4" w:space="0" w:color="auto"/>
          </w:tblBorders>
        </w:tblPrEx>
        <w:tc>
          <w:tcPr>
            <w:tcW w:w="15118" w:type="dxa"/>
            <w:gridSpan w:val="6"/>
            <w:shd w:val="clear" w:color="auto" w:fill="DBE5F1" w:themeFill="accent1" w:themeFillTint="33"/>
          </w:tcPr>
          <w:p w14:paraId="1950D09D" w14:textId="77777777" w:rsidR="00D92CD5" w:rsidRPr="00FF0638" w:rsidRDefault="00D92CD5" w:rsidP="005F5433">
            <w:pPr>
              <w:jc w:val="center"/>
              <w:rPr>
                <w:sz w:val="16"/>
                <w:szCs w:val="16"/>
              </w:rPr>
            </w:pPr>
          </w:p>
        </w:tc>
      </w:tr>
    </w:tbl>
    <w:p w14:paraId="16020610" w14:textId="77777777" w:rsidR="00D92CD5" w:rsidRPr="00FF0638" w:rsidRDefault="00D92CD5" w:rsidP="009F43C1">
      <w:pPr>
        <w:spacing w:after="0"/>
        <w:rPr>
          <w:sz w:val="20"/>
        </w:rPr>
      </w:pPr>
    </w:p>
    <w:tbl>
      <w:tblPr>
        <w:tblStyle w:val="TableGrid"/>
        <w:tblW w:w="15160" w:type="dxa"/>
        <w:tblInd w:w="-15" w:type="dxa"/>
        <w:tblLayout w:type="fixed"/>
        <w:tblLook w:val="04A0" w:firstRow="1" w:lastRow="0" w:firstColumn="1" w:lastColumn="0" w:noHBand="0" w:noVBand="1"/>
      </w:tblPr>
      <w:tblGrid>
        <w:gridCol w:w="2799"/>
        <w:gridCol w:w="7459"/>
        <w:gridCol w:w="1276"/>
        <w:gridCol w:w="1240"/>
        <w:gridCol w:w="6"/>
        <w:gridCol w:w="1120"/>
        <w:gridCol w:w="1260"/>
      </w:tblGrid>
      <w:tr w:rsidR="001868C6" w:rsidRPr="00FF0638" w14:paraId="62E951AF" w14:textId="77777777" w:rsidTr="001868C6">
        <w:trPr>
          <w:trHeight w:val="397"/>
        </w:trPr>
        <w:tc>
          <w:tcPr>
            <w:tcW w:w="2799" w:type="dxa"/>
            <w:tcBorders>
              <w:top w:val="double" w:sz="4" w:space="0" w:color="auto"/>
              <w:left w:val="double" w:sz="4" w:space="0" w:color="auto"/>
              <w:bottom w:val="single" w:sz="4" w:space="0" w:color="auto"/>
              <w:right w:val="single" w:sz="4" w:space="0" w:color="auto"/>
            </w:tcBorders>
            <w:shd w:val="clear" w:color="auto" w:fill="DBE5F1" w:themeFill="accent1" w:themeFillTint="33"/>
            <w:vAlign w:val="center"/>
          </w:tcPr>
          <w:p w14:paraId="2AD73DBF" w14:textId="659CC869" w:rsidR="001868C6" w:rsidRPr="009F5F46" w:rsidRDefault="001868C6" w:rsidP="00CD32E3">
            <w:pPr>
              <w:rPr>
                <w:rFonts w:cs="Arial"/>
                <w:b/>
                <w:bCs/>
                <w:sz w:val="20"/>
              </w:rPr>
            </w:pPr>
            <w:r w:rsidRPr="009F5F46">
              <w:rPr>
                <w:rFonts w:cs="Arial"/>
                <w:b/>
                <w:bCs/>
                <w:sz w:val="20"/>
              </w:rPr>
              <w:t>Competency Criteri</w:t>
            </w:r>
            <w:r>
              <w:rPr>
                <w:rFonts w:cs="Arial"/>
                <w:b/>
                <w:bCs/>
                <w:sz w:val="20"/>
              </w:rPr>
              <w:t>on</w:t>
            </w:r>
          </w:p>
        </w:tc>
        <w:tc>
          <w:tcPr>
            <w:tcW w:w="7459"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1E68909F" w14:textId="77777777" w:rsidR="001868C6" w:rsidRPr="009F5F46" w:rsidRDefault="001868C6" w:rsidP="00CD32E3">
            <w:pPr>
              <w:rPr>
                <w:rFonts w:cs="Arial"/>
                <w:b/>
                <w:bCs/>
                <w:sz w:val="20"/>
              </w:rPr>
            </w:pPr>
            <w:r w:rsidRPr="009F5F46">
              <w:rPr>
                <w:rFonts w:cs="Arial"/>
                <w:b/>
                <w:bCs/>
                <w:sz w:val="20"/>
              </w:rPr>
              <w:t>Supporting evidence could include:</w:t>
            </w:r>
          </w:p>
        </w:tc>
        <w:tc>
          <w:tcPr>
            <w:tcW w:w="1276" w:type="dxa"/>
            <w:tcBorders>
              <w:top w:val="double" w:sz="4" w:space="0" w:color="auto"/>
              <w:left w:val="single" w:sz="4" w:space="0" w:color="auto"/>
            </w:tcBorders>
            <w:shd w:val="clear" w:color="auto" w:fill="DBE5F1" w:themeFill="accent1" w:themeFillTint="33"/>
            <w:vAlign w:val="center"/>
          </w:tcPr>
          <w:p w14:paraId="2C80DB23" w14:textId="77777777" w:rsidR="001868C6" w:rsidRPr="00FF0638" w:rsidRDefault="001868C6" w:rsidP="00CD32E3">
            <w:pPr>
              <w:rPr>
                <w:b/>
                <w:sz w:val="20"/>
              </w:rPr>
            </w:pPr>
            <w:r w:rsidRPr="00FF0638">
              <w:rPr>
                <w:rFonts w:cs="Arial"/>
                <w:b/>
                <w:bCs/>
                <w:sz w:val="20"/>
              </w:rPr>
              <w:t>Appreciation</w:t>
            </w:r>
          </w:p>
        </w:tc>
        <w:tc>
          <w:tcPr>
            <w:tcW w:w="1240" w:type="dxa"/>
            <w:tcBorders>
              <w:top w:val="double" w:sz="4" w:space="0" w:color="auto"/>
            </w:tcBorders>
            <w:shd w:val="clear" w:color="auto" w:fill="DBE5F1" w:themeFill="accent1" w:themeFillTint="33"/>
            <w:vAlign w:val="center"/>
          </w:tcPr>
          <w:p w14:paraId="66638A1B" w14:textId="77777777" w:rsidR="001868C6" w:rsidRPr="00FF0638" w:rsidRDefault="001868C6" w:rsidP="00CD32E3">
            <w:pPr>
              <w:rPr>
                <w:b/>
                <w:sz w:val="20"/>
              </w:rPr>
            </w:pPr>
            <w:r w:rsidRPr="00FF0638">
              <w:rPr>
                <w:rFonts w:cs="Arial"/>
                <w:b/>
                <w:bCs/>
                <w:sz w:val="20"/>
              </w:rPr>
              <w:t>Knowledge</w:t>
            </w:r>
          </w:p>
        </w:tc>
        <w:tc>
          <w:tcPr>
            <w:tcW w:w="1126" w:type="dxa"/>
            <w:gridSpan w:val="2"/>
            <w:tcBorders>
              <w:top w:val="double" w:sz="4" w:space="0" w:color="auto"/>
            </w:tcBorders>
            <w:shd w:val="clear" w:color="auto" w:fill="DBE5F1" w:themeFill="accent1" w:themeFillTint="33"/>
            <w:vAlign w:val="center"/>
          </w:tcPr>
          <w:p w14:paraId="13B61716" w14:textId="77777777" w:rsidR="001868C6" w:rsidRPr="00FF0638" w:rsidRDefault="001868C6" w:rsidP="00CD32E3">
            <w:pPr>
              <w:rPr>
                <w:b/>
                <w:sz w:val="20"/>
              </w:rPr>
            </w:pPr>
            <w:r w:rsidRPr="00FF0638">
              <w:rPr>
                <w:rFonts w:cs="Arial"/>
                <w:b/>
                <w:bCs/>
                <w:sz w:val="20"/>
              </w:rPr>
              <w:t>Experience</w:t>
            </w:r>
          </w:p>
        </w:tc>
        <w:tc>
          <w:tcPr>
            <w:tcW w:w="1260" w:type="dxa"/>
            <w:tcBorders>
              <w:top w:val="double" w:sz="4" w:space="0" w:color="auto"/>
              <w:right w:val="double" w:sz="4" w:space="0" w:color="auto"/>
            </w:tcBorders>
            <w:shd w:val="clear" w:color="auto" w:fill="DBE5F1" w:themeFill="accent1" w:themeFillTint="33"/>
            <w:vAlign w:val="center"/>
          </w:tcPr>
          <w:p w14:paraId="4BA06256" w14:textId="77777777" w:rsidR="001868C6" w:rsidRPr="00FF0638" w:rsidRDefault="001868C6" w:rsidP="00CD32E3">
            <w:pPr>
              <w:rPr>
                <w:b/>
                <w:sz w:val="20"/>
              </w:rPr>
            </w:pPr>
            <w:r w:rsidRPr="00FF0638">
              <w:rPr>
                <w:rFonts w:cs="Arial"/>
                <w:b/>
                <w:bCs/>
                <w:sz w:val="20"/>
              </w:rPr>
              <w:t>Competence</w:t>
            </w:r>
          </w:p>
        </w:tc>
      </w:tr>
      <w:tr w:rsidR="00D92CD5" w:rsidRPr="00FF0638" w14:paraId="537DE455" w14:textId="77777777" w:rsidTr="001C20D9">
        <w:tblPrEx>
          <w:tblBorders>
            <w:top w:val="none" w:sz="0" w:space="0" w:color="auto"/>
            <w:left w:val="double" w:sz="4" w:space="0" w:color="auto"/>
            <w:bottom w:val="double" w:sz="4" w:space="0" w:color="auto"/>
            <w:right w:val="double" w:sz="4" w:space="0" w:color="auto"/>
          </w:tblBorders>
        </w:tblPrEx>
        <w:trPr>
          <w:trHeight w:val="2986"/>
        </w:trPr>
        <w:tc>
          <w:tcPr>
            <w:tcW w:w="2799" w:type="dxa"/>
            <w:tcBorders>
              <w:top w:val="nil"/>
              <w:bottom w:val="single" w:sz="4" w:space="0" w:color="auto"/>
            </w:tcBorders>
          </w:tcPr>
          <w:p w14:paraId="3A65882B" w14:textId="77777777" w:rsidR="00D92CD5" w:rsidRPr="00FF0638" w:rsidRDefault="00D92CD5" w:rsidP="00D92CD5">
            <w:pPr>
              <w:tabs>
                <w:tab w:val="left" w:pos="459"/>
              </w:tabs>
              <w:spacing w:before="120" w:after="120"/>
              <w:rPr>
                <w:b/>
                <w:szCs w:val="22"/>
              </w:rPr>
            </w:pPr>
            <w:r w:rsidRPr="00FF0638">
              <w:rPr>
                <w:b/>
                <w:szCs w:val="22"/>
              </w:rPr>
              <w:t>vii</w:t>
            </w:r>
            <w:r w:rsidR="0032653A" w:rsidRPr="00FF0638">
              <w:rPr>
                <w:b/>
                <w:szCs w:val="22"/>
              </w:rPr>
              <w:t>)</w:t>
            </w:r>
            <w:r w:rsidRPr="00FF0638">
              <w:rPr>
                <w:b/>
                <w:szCs w:val="22"/>
              </w:rPr>
              <w:tab/>
              <w:t>Competence in their area of expertise.</w:t>
            </w:r>
          </w:p>
          <w:p w14:paraId="64259ACF" w14:textId="77777777" w:rsidR="00D92CD5" w:rsidRPr="00FF0638" w:rsidRDefault="00D92CD5" w:rsidP="00D92CD5">
            <w:pPr>
              <w:pStyle w:val="Heading1"/>
              <w:tabs>
                <w:tab w:val="num" w:pos="601"/>
              </w:tabs>
              <w:spacing w:before="120" w:after="120" w:line="240" w:lineRule="auto"/>
              <w:outlineLvl w:val="0"/>
              <w:rPr>
                <w:lang w:val="en-GB"/>
              </w:rPr>
            </w:pPr>
            <w:r w:rsidRPr="00FF0638">
              <w:rPr>
                <w:rFonts w:ascii="Arial Narrow" w:hAnsi="Arial Narrow"/>
                <w:b w:val="0"/>
                <w:lang w:val="en-GB" w:eastAsia="en-US"/>
              </w:rPr>
              <w:t>Applicants meeting this criterion will clearly define the areas of professional practice for which they claim competence at the level appropriate to their level of seniority. A clear understanding of the limits of their expertise is expected</w:t>
            </w:r>
            <w:r w:rsidR="0032653A" w:rsidRPr="00FF0638">
              <w:rPr>
                <w:rFonts w:ascii="Arial Narrow" w:hAnsi="Arial Narrow"/>
                <w:b w:val="0"/>
                <w:lang w:val="en-GB" w:eastAsia="en-US"/>
              </w:rPr>
              <w:t>.</w:t>
            </w:r>
          </w:p>
        </w:tc>
        <w:tc>
          <w:tcPr>
            <w:tcW w:w="7459" w:type="dxa"/>
            <w:tcBorders>
              <w:top w:val="nil"/>
              <w:bottom w:val="single" w:sz="4" w:space="0" w:color="auto"/>
            </w:tcBorders>
          </w:tcPr>
          <w:p w14:paraId="11B0D217" w14:textId="77777777" w:rsidR="0032653A" w:rsidRPr="00FF0638" w:rsidRDefault="0032653A" w:rsidP="0032653A">
            <w:pPr>
              <w:pStyle w:val="Text"/>
              <w:spacing w:before="120" w:after="120"/>
              <w:jc w:val="both"/>
              <w:rPr>
                <w:lang w:val="en-GB"/>
              </w:rPr>
            </w:pPr>
            <w:r w:rsidRPr="00FF0638">
              <w:rPr>
                <w:lang w:val="en-GB"/>
              </w:rPr>
              <w:t>Supporting evidence of satisfactory attainment could include:</w:t>
            </w:r>
          </w:p>
          <w:p w14:paraId="47787C7E" w14:textId="77777777" w:rsidR="0032653A" w:rsidRPr="00FF0638" w:rsidRDefault="0032653A" w:rsidP="0032653A">
            <w:pPr>
              <w:pStyle w:val="Bullets"/>
              <w:tabs>
                <w:tab w:val="clear" w:pos="1080"/>
                <w:tab w:val="num" w:pos="601"/>
              </w:tabs>
              <w:spacing w:before="120" w:after="120"/>
              <w:ind w:left="601" w:hanging="425"/>
              <w:jc w:val="both"/>
              <w:rPr>
                <w:sz w:val="20"/>
                <w:szCs w:val="20"/>
                <w:lang w:val="en-GB"/>
              </w:rPr>
            </w:pPr>
            <w:r w:rsidRPr="00FF0638">
              <w:rPr>
                <w:sz w:val="20"/>
                <w:szCs w:val="20"/>
                <w:lang w:val="en-GB"/>
              </w:rPr>
              <w:t>relevant sections from job description and written examples of contributions to key tasks;</w:t>
            </w:r>
          </w:p>
          <w:p w14:paraId="744CDA31" w14:textId="77777777" w:rsidR="0032653A" w:rsidRPr="00FF0638" w:rsidRDefault="0032653A" w:rsidP="0032653A">
            <w:pPr>
              <w:pStyle w:val="Bullets"/>
              <w:tabs>
                <w:tab w:val="clear" w:pos="1080"/>
                <w:tab w:val="num" w:pos="601"/>
              </w:tabs>
              <w:spacing w:before="120" w:after="120"/>
              <w:ind w:left="601" w:hanging="425"/>
              <w:jc w:val="both"/>
              <w:rPr>
                <w:sz w:val="20"/>
                <w:szCs w:val="20"/>
                <w:lang w:val="en-GB"/>
              </w:rPr>
            </w:pPr>
            <w:r w:rsidRPr="00FF0638">
              <w:rPr>
                <w:sz w:val="20"/>
                <w:szCs w:val="20"/>
                <w:lang w:val="en-GB"/>
              </w:rPr>
              <w:t>examples of the Applicant’s role in project planning, organisation of tasks, use of people and resources, managing changing technical and project needs;</w:t>
            </w:r>
          </w:p>
          <w:p w14:paraId="435B83A2" w14:textId="77777777" w:rsidR="0032653A" w:rsidRPr="00FF0638" w:rsidRDefault="0032653A" w:rsidP="0032653A">
            <w:pPr>
              <w:pStyle w:val="Bullets"/>
              <w:tabs>
                <w:tab w:val="clear" w:pos="1080"/>
                <w:tab w:val="num" w:pos="601"/>
              </w:tabs>
              <w:spacing w:before="120" w:after="120"/>
              <w:ind w:left="601" w:hanging="425"/>
              <w:jc w:val="both"/>
              <w:rPr>
                <w:sz w:val="20"/>
                <w:szCs w:val="20"/>
                <w:lang w:val="en-GB"/>
              </w:rPr>
            </w:pPr>
            <w:r w:rsidRPr="00FF0638">
              <w:rPr>
                <w:sz w:val="20"/>
                <w:szCs w:val="20"/>
                <w:lang w:val="en-GB"/>
              </w:rPr>
              <w:t xml:space="preserve">written examples of personal contributions to key tasks; </w:t>
            </w:r>
          </w:p>
          <w:p w14:paraId="28D5C52E" w14:textId="77777777" w:rsidR="0032653A" w:rsidRPr="00FF0638" w:rsidRDefault="0032653A" w:rsidP="0032653A">
            <w:pPr>
              <w:pStyle w:val="Bullets"/>
              <w:tabs>
                <w:tab w:val="clear" w:pos="1080"/>
                <w:tab w:val="num" w:pos="601"/>
              </w:tabs>
              <w:spacing w:before="120" w:after="120"/>
              <w:ind w:left="601" w:hanging="425"/>
              <w:jc w:val="both"/>
              <w:rPr>
                <w:sz w:val="20"/>
                <w:szCs w:val="20"/>
                <w:lang w:val="en-GB"/>
              </w:rPr>
            </w:pPr>
            <w:r w:rsidRPr="00FF0638">
              <w:rPr>
                <w:sz w:val="20"/>
                <w:szCs w:val="20"/>
                <w:lang w:val="en-GB"/>
              </w:rPr>
              <w:t>examples of preparing and implementing quality-related processes; and</w:t>
            </w:r>
          </w:p>
          <w:p w14:paraId="2BFA3BB2" w14:textId="77777777" w:rsidR="00D92CD5" w:rsidRPr="00FF0638" w:rsidRDefault="0032653A" w:rsidP="0032653A">
            <w:pPr>
              <w:pStyle w:val="Bullets"/>
              <w:tabs>
                <w:tab w:val="clear" w:pos="1080"/>
                <w:tab w:val="num" w:pos="601"/>
              </w:tabs>
              <w:spacing w:before="120" w:after="120"/>
              <w:ind w:left="601" w:hanging="425"/>
              <w:jc w:val="both"/>
              <w:rPr>
                <w:lang w:val="en-GB"/>
              </w:rPr>
            </w:pPr>
            <w:r w:rsidRPr="00FF0638">
              <w:rPr>
                <w:sz w:val="20"/>
                <w:szCs w:val="20"/>
                <w:lang w:val="en-GB"/>
              </w:rPr>
              <w:t>examples of projects for which they had responsibility for design, Implementation, interpretation of data collected and presentation of conclusions.</w:t>
            </w:r>
          </w:p>
        </w:tc>
        <w:tc>
          <w:tcPr>
            <w:tcW w:w="1276" w:type="dxa"/>
            <w:tcBorders>
              <w:top w:val="single" w:sz="4" w:space="0" w:color="auto"/>
            </w:tcBorders>
          </w:tcPr>
          <w:p w14:paraId="39D0E82B" w14:textId="77777777" w:rsidR="00D92CD5" w:rsidRPr="00FF0638" w:rsidRDefault="00D92CD5" w:rsidP="005F5433">
            <w:pPr>
              <w:jc w:val="center"/>
              <w:rPr>
                <w:sz w:val="20"/>
              </w:rPr>
            </w:pPr>
          </w:p>
        </w:tc>
        <w:tc>
          <w:tcPr>
            <w:tcW w:w="1246" w:type="dxa"/>
            <w:gridSpan w:val="2"/>
            <w:tcBorders>
              <w:top w:val="single" w:sz="4" w:space="0" w:color="auto"/>
            </w:tcBorders>
          </w:tcPr>
          <w:p w14:paraId="1E677E8F" w14:textId="77777777" w:rsidR="00D92CD5" w:rsidRPr="00FF0638" w:rsidRDefault="00D92CD5" w:rsidP="005F5433">
            <w:pPr>
              <w:jc w:val="center"/>
              <w:rPr>
                <w:sz w:val="20"/>
              </w:rPr>
            </w:pPr>
          </w:p>
        </w:tc>
        <w:tc>
          <w:tcPr>
            <w:tcW w:w="1120" w:type="dxa"/>
            <w:tcBorders>
              <w:top w:val="single" w:sz="4" w:space="0" w:color="auto"/>
            </w:tcBorders>
          </w:tcPr>
          <w:p w14:paraId="036EEBA0" w14:textId="77777777" w:rsidR="00D92CD5" w:rsidRPr="00FF0638" w:rsidRDefault="00D92CD5" w:rsidP="005F5433">
            <w:pPr>
              <w:jc w:val="center"/>
              <w:rPr>
                <w:sz w:val="20"/>
              </w:rPr>
            </w:pPr>
          </w:p>
        </w:tc>
        <w:tc>
          <w:tcPr>
            <w:tcW w:w="1260" w:type="dxa"/>
            <w:tcBorders>
              <w:top w:val="single" w:sz="4" w:space="0" w:color="auto"/>
            </w:tcBorders>
          </w:tcPr>
          <w:p w14:paraId="51520B07" w14:textId="77777777" w:rsidR="00D92CD5" w:rsidRPr="00FF0638" w:rsidRDefault="00D92CD5" w:rsidP="005F5433">
            <w:pPr>
              <w:jc w:val="center"/>
              <w:rPr>
                <w:sz w:val="20"/>
              </w:rPr>
            </w:pPr>
          </w:p>
        </w:tc>
      </w:tr>
      <w:tr w:rsidR="00D92CD5" w:rsidRPr="00FF0638" w14:paraId="5C4B3659" w14:textId="77777777" w:rsidTr="001868C6">
        <w:tblPrEx>
          <w:tblBorders>
            <w:top w:val="none" w:sz="0" w:space="0" w:color="auto"/>
            <w:left w:val="double" w:sz="4" w:space="0" w:color="auto"/>
            <w:bottom w:val="double" w:sz="4" w:space="0" w:color="auto"/>
            <w:right w:val="double" w:sz="4" w:space="0" w:color="auto"/>
          </w:tblBorders>
        </w:tblPrEx>
        <w:trPr>
          <w:trHeight w:val="70"/>
        </w:trPr>
        <w:tc>
          <w:tcPr>
            <w:tcW w:w="15160" w:type="dxa"/>
            <w:gridSpan w:val="7"/>
            <w:shd w:val="clear" w:color="auto" w:fill="DBE5F1" w:themeFill="accent1" w:themeFillTint="33"/>
          </w:tcPr>
          <w:p w14:paraId="1FAD7416" w14:textId="77777777" w:rsidR="00D92CD5" w:rsidRPr="00FF0638" w:rsidRDefault="00D92CD5" w:rsidP="005F5433">
            <w:pPr>
              <w:jc w:val="center"/>
              <w:rPr>
                <w:sz w:val="16"/>
                <w:szCs w:val="16"/>
              </w:rPr>
            </w:pPr>
          </w:p>
        </w:tc>
      </w:tr>
    </w:tbl>
    <w:p w14:paraId="4C70E3AD" w14:textId="77777777" w:rsidR="00D92CD5" w:rsidRPr="00FF0638" w:rsidRDefault="00D92CD5" w:rsidP="00FF0638">
      <w:pPr>
        <w:spacing w:after="0"/>
        <w:jc w:val="right"/>
        <w:rPr>
          <w:sz w:val="16"/>
          <w:szCs w:val="16"/>
        </w:rPr>
      </w:pPr>
      <w:bookmarkStart w:id="0" w:name="_GoBack"/>
      <w:bookmarkEnd w:id="0"/>
    </w:p>
    <w:sectPr w:rsidR="00D92CD5" w:rsidRPr="00FF0638" w:rsidSect="00027910">
      <w:headerReference w:type="default" r:id="rId9"/>
      <w:footerReference w:type="default" r:id="rId10"/>
      <w:pgSz w:w="16834" w:h="11909" w:orient="landscape" w:code="9"/>
      <w:pgMar w:top="851" w:right="816" w:bottom="680" w:left="851" w:header="709" w:footer="48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E68B1" w14:textId="77777777" w:rsidR="0052117F" w:rsidRDefault="0052117F" w:rsidP="00585217">
      <w:pPr>
        <w:spacing w:after="0"/>
      </w:pPr>
      <w:r>
        <w:separator/>
      </w:r>
    </w:p>
  </w:endnote>
  <w:endnote w:type="continuationSeparator" w:id="0">
    <w:p w14:paraId="6BDA9E9E" w14:textId="77777777" w:rsidR="0052117F" w:rsidRDefault="0052117F" w:rsidP="005852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920F" w14:textId="5E9B1191" w:rsidR="00585217" w:rsidRPr="009F5F46" w:rsidRDefault="00FF0638" w:rsidP="00585217">
    <w:pPr>
      <w:pStyle w:val="Footer"/>
      <w:tabs>
        <w:tab w:val="clear" w:pos="4513"/>
        <w:tab w:val="clear" w:pos="9026"/>
        <w:tab w:val="center" w:pos="7655"/>
        <w:tab w:val="right" w:pos="15104"/>
      </w:tabs>
      <w:rPr>
        <w:sz w:val="20"/>
      </w:rPr>
    </w:pPr>
    <w:r w:rsidRPr="009F5F46">
      <w:rPr>
        <w:sz w:val="20"/>
      </w:rPr>
      <w:t>v1.1</w:t>
    </w:r>
    <w:r w:rsidR="00585217" w:rsidRPr="009F5F46">
      <w:rPr>
        <w:sz w:val="20"/>
      </w:rPr>
      <w:tab/>
      <w:t xml:space="preserve">Page </w:t>
    </w:r>
    <w:r w:rsidR="00585217" w:rsidRPr="009F5F46">
      <w:rPr>
        <w:b/>
        <w:sz w:val="24"/>
        <w:szCs w:val="24"/>
      </w:rPr>
      <w:fldChar w:fldCharType="begin"/>
    </w:r>
    <w:r w:rsidR="00585217" w:rsidRPr="009F5F46">
      <w:rPr>
        <w:b/>
        <w:sz w:val="24"/>
        <w:szCs w:val="24"/>
      </w:rPr>
      <w:instrText xml:space="preserve"> PAGE  \* Arabic  \* MERGEFORMAT </w:instrText>
    </w:r>
    <w:r w:rsidR="00585217" w:rsidRPr="009F5F46">
      <w:rPr>
        <w:b/>
        <w:sz w:val="24"/>
        <w:szCs w:val="24"/>
      </w:rPr>
      <w:fldChar w:fldCharType="separate"/>
    </w:r>
    <w:r w:rsidR="00146F3C" w:rsidRPr="009F5F46">
      <w:rPr>
        <w:b/>
        <w:noProof/>
        <w:sz w:val="24"/>
        <w:szCs w:val="24"/>
      </w:rPr>
      <w:t>1</w:t>
    </w:r>
    <w:r w:rsidR="00585217" w:rsidRPr="009F5F46">
      <w:rPr>
        <w:b/>
        <w:sz w:val="24"/>
        <w:szCs w:val="24"/>
      </w:rPr>
      <w:fldChar w:fldCharType="end"/>
    </w:r>
    <w:r w:rsidR="00585217" w:rsidRPr="009F5F46">
      <w:rPr>
        <w:sz w:val="20"/>
      </w:rPr>
      <w:t xml:space="preserve"> of </w:t>
    </w:r>
    <w:r w:rsidR="00585217" w:rsidRPr="009F5F46">
      <w:rPr>
        <w:b/>
        <w:sz w:val="24"/>
        <w:szCs w:val="24"/>
      </w:rPr>
      <w:fldChar w:fldCharType="begin"/>
    </w:r>
    <w:r w:rsidR="00585217" w:rsidRPr="009F5F46">
      <w:rPr>
        <w:b/>
        <w:sz w:val="24"/>
        <w:szCs w:val="24"/>
      </w:rPr>
      <w:instrText xml:space="preserve"> NUMPAGES  \* Arabic  \* MERGEFORMAT </w:instrText>
    </w:r>
    <w:r w:rsidR="00585217" w:rsidRPr="009F5F46">
      <w:rPr>
        <w:b/>
        <w:sz w:val="24"/>
        <w:szCs w:val="24"/>
      </w:rPr>
      <w:fldChar w:fldCharType="separate"/>
    </w:r>
    <w:r w:rsidR="00146F3C" w:rsidRPr="009F5F46">
      <w:rPr>
        <w:b/>
        <w:noProof/>
        <w:sz w:val="24"/>
        <w:szCs w:val="24"/>
      </w:rPr>
      <w:t>5</w:t>
    </w:r>
    <w:r w:rsidR="00585217" w:rsidRPr="009F5F46">
      <w:rPr>
        <w:b/>
        <w:sz w:val="24"/>
        <w:szCs w:val="24"/>
      </w:rPr>
      <w:fldChar w:fldCharType="end"/>
    </w:r>
    <w:r w:rsidR="00585217" w:rsidRPr="009F5F46">
      <w:rPr>
        <w:b/>
        <w:sz w:val="20"/>
      </w:rPr>
      <w:tab/>
    </w:r>
    <w:r w:rsidR="00585217" w:rsidRPr="009F5F46">
      <w:rPr>
        <w:sz w:val="20"/>
      </w:rPr>
      <w:t>201</w:t>
    </w:r>
    <w:r w:rsidRPr="009F5F46">
      <w:rPr>
        <w:sz w:val="20"/>
      </w:rPr>
      <w:t>8</w:t>
    </w:r>
    <w:r w:rsidR="00585217" w:rsidRPr="009F5F46">
      <w:rPr>
        <w:sz w:val="20"/>
      </w:rPr>
      <w:t xml:space="preserve"> </w:t>
    </w:r>
    <w:r w:rsidR="00FA2A55">
      <w:rPr>
        <w:sz w:val="20"/>
      </w:rPr>
      <w:t>1</w:t>
    </w:r>
    <w:r w:rsidRPr="009F5F46">
      <w:rPr>
        <w:sz w:val="20"/>
      </w:rPr>
      <w:t>2</w:t>
    </w:r>
    <w:r w:rsidR="00FA2A55">
      <w:rPr>
        <w:sz w:val="20"/>
      </w:rPr>
      <w:t xml:space="preserve"> 1</w:t>
    </w:r>
    <w:r w:rsidR="001C20D9">
      <w:rPr>
        <w:sz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08C1C" w14:textId="77777777" w:rsidR="0052117F" w:rsidRDefault="0052117F" w:rsidP="00585217">
      <w:pPr>
        <w:spacing w:after="0"/>
      </w:pPr>
      <w:r>
        <w:separator/>
      </w:r>
    </w:p>
  </w:footnote>
  <w:footnote w:type="continuationSeparator" w:id="0">
    <w:p w14:paraId="5E01C5D5" w14:textId="77777777" w:rsidR="0052117F" w:rsidRDefault="0052117F" w:rsidP="005852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9EE3" w14:textId="7178FABF" w:rsidR="009F5F46" w:rsidRPr="009F5F46" w:rsidRDefault="009F5F46">
    <w:pPr>
      <w:pStyle w:val="Header"/>
      <w:rPr>
        <w:sz w:val="20"/>
      </w:rPr>
    </w:pPr>
    <w:r>
      <w:rPr>
        <w:sz w:val="20"/>
      </w:rPr>
      <w:t xml:space="preserve">CGeol CCV1 – </w:t>
    </w:r>
    <w:r w:rsidRPr="009F5F46">
      <w:rPr>
        <w:sz w:val="20"/>
      </w:rPr>
      <w:t>Pre-</w:t>
    </w:r>
    <w:r w:rsidR="001868C6">
      <w:rPr>
        <w:sz w:val="20"/>
      </w:rPr>
      <w:t>A</w:t>
    </w:r>
    <w:r w:rsidRPr="009F5F46">
      <w:rPr>
        <w:sz w:val="20"/>
      </w:rPr>
      <w:t>pplication Competence Checklist for CGeol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6BF3"/>
    <w:multiLevelType w:val="hybridMultilevel"/>
    <w:tmpl w:val="31A27F6A"/>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3"/>
        </w:tabs>
        <w:ind w:left="1803" w:hanging="360"/>
      </w:pPr>
      <w:rPr>
        <w:rFonts w:ascii="Courier New" w:hAnsi="Courier New" w:hint="default"/>
      </w:rPr>
    </w:lvl>
    <w:lvl w:ilvl="2" w:tplc="04090005">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1" w15:restartNumberingAfterBreak="0">
    <w:nsid w:val="7BB40ACA"/>
    <w:multiLevelType w:val="hybridMultilevel"/>
    <w:tmpl w:val="FDCC409C"/>
    <w:lvl w:ilvl="0" w:tplc="2F288D2C">
      <w:start w:val="1"/>
      <w:numFmt w:val="bullet"/>
      <w:pStyle w:val="Bullets"/>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3"/>
        </w:tabs>
        <w:ind w:left="1803" w:hanging="360"/>
      </w:pPr>
      <w:rPr>
        <w:rFonts w:ascii="Courier New" w:hAnsi="Courier New" w:hint="default"/>
      </w:rPr>
    </w:lvl>
    <w:lvl w:ilvl="2" w:tplc="04090005">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0" w:nlCheck="1" w:checkStyle="0"/>
  <w:activeWritingStyle w:appName="MSWord" w:lang="en-US"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defaultTabStop w:val="567"/>
  <w:drawingGridHorizontalSpacing w:val="100"/>
  <w:drawingGridVerticalSpacing w:val="136"/>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7C"/>
    <w:rsid w:val="0002709D"/>
    <w:rsid w:val="00027910"/>
    <w:rsid w:val="00064FD6"/>
    <w:rsid w:val="00146F3C"/>
    <w:rsid w:val="001868C6"/>
    <w:rsid w:val="001A3756"/>
    <w:rsid w:val="001C20D9"/>
    <w:rsid w:val="001E0092"/>
    <w:rsid w:val="002715B7"/>
    <w:rsid w:val="0032653A"/>
    <w:rsid w:val="004C197C"/>
    <w:rsid w:val="0052117F"/>
    <w:rsid w:val="00566C4A"/>
    <w:rsid w:val="00585217"/>
    <w:rsid w:val="00627A32"/>
    <w:rsid w:val="007960F2"/>
    <w:rsid w:val="008017EF"/>
    <w:rsid w:val="008277D6"/>
    <w:rsid w:val="008422C3"/>
    <w:rsid w:val="00856C3F"/>
    <w:rsid w:val="00892287"/>
    <w:rsid w:val="008967CC"/>
    <w:rsid w:val="0094528F"/>
    <w:rsid w:val="009F3C8F"/>
    <w:rsid w:val="009F43C1"/>
    <w:rsid w:val="009F5F46"/>
    <w:rsid w:val="00A205DC"/>
    <w:rsid w:val="00BB7633"/>
    <w:rsid w:val="00C34008"/>
    <w:rsid w:val="00D50FCD"/>
    <w:rsid w:val="00D92CD5"/>
    <w:rsid w:val="00DC6F77"/>
    <w:rsid w:val="00E15CB2"/>
    <w:rsid w:val="00E64C7F"/>
    <w:rsid w:val="00EC5817"/>
    <w:rsid w:val="00EE3607"/>
    <w:rsid w:val="00FA2A55"/>
    <w:rsid w:val="00FA3F98"/>
    <w:rsid w:val="00FF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9810C"/>
  <w15:docId w15:val="{CEF7A4A5-8A6A-4493-A82A-864BAD47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092"/>
    <w:rPr>
      <w:rFonts w:ascii="Arial Narrow" w:hAnsi="Arial Narrow"/>
      <w:szCs w:val="20"/>
      <w:lang w:eastAsia="en-GB"/>
    </w:rPr>
  </w:style>
  <w:style w:type="paragraph" w:styleId="Heading1">
    <w:name w:val="heading 1"/>
    <w:basedOn w:val="Normal"/>
    <w:next w:val="Normal"/>
    <w:link w:val="Heading1Char"/>
    <w:qFormat/>
    <w:rsid w:val="00D92CD5"/>
    <w:pPr>
      <w:keepNext/>
      <w:spacing w:after="0" w:line="240" w:lineRule="exact"/>
      <w:jc w:val="left"/>
      <w:outlineLvl w:val="0"/>
    </w:pPr>
    <w:rPr>
      <w:rFonts w:ascii="Book Antiqua" w:eastAsia="Times New Roman" w:hAnsi="Book Antiqua"/>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9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27910"/>
    <w:pPr>
      <w:spacing w:after="0"/>
      <w:ind w:firstLine="284"/>
    </w:pPr>
    <w:rPr>
      <w:rFonts w:ascii="Times New Roman" w:eastAsia="Times New Roman" w:hAnsi="Times New Roman"/>
      <w:sz w:val="24"/>
    </w:rPr>
  </w:style>
  <w:style w:type="character" w:customStyle="1" w:styleId="BodyTextIndent3Char">
    <w:name w:val="Body Text Indent 3 Char"/>
    <w:basedOn w:val="DefaultParagraphFont"/>
    <w:link w:val="BodyTextIndent3"/>
    <w:rsid w:val="00027910"/>
    <w:rPr>
      <w:rFonts w:ascii="Times New Roman" w:eastAsia="Times New Roman" w:hAnsi="Times New Roman"/>
      <w:sz w:val="24"/>
      <w:szCs w:val="20"/>
      <w:lang w:eastAsia="en-GB"/>
    </w:rPr>
  </w:style>
  <w:style w:type="paragraph" w:customStyle="1" w:styleId="Bullets">
    <w:name w:val="Bullets"/>
    <w:basedOn w:val="Normal"/>
    <w:rsid w:val="00DC6F77"/>
    <w:pPr>
      <w:numPr>
        <w:numId w:val="1"/>
      </w:numPr>
      <w:jc w:val="left"/>
    </w:pPr>
    <w:rPr>
      <w:rFonts w:eastAsia="Times New Roman" w:cs="Arial"/>
      <w:color w:val="000000"/>
      <w:szCs w:val="22"/>
      <w:lang w:val="en-US" w:eastAsia="en-US"/>
    </w:rPr>
  </w:style>
  <w:style w:type="paragraph" w:styleId="BodyText">
    <w:name w:val="Body Text"/>
    <w:basedOn w:val="Normal"/>
    <w:link w:val="BodyTextChar"/>
    <w:uiPriority w:val="99"/>
    <w:semiHidden/>
    <w:unhideWhenUsed/>
    <w:rsid w:val="009F43C1"/>
  </w:style>
  <w:style w:type="character" w:customStyle="1" w:styleId="BodyTextChar">
    <w:name w:val="Body Text Char"/>
    <w:basedOn w:val="DefaultParagraphFont"/>
    <w:link w:val="BodyText"/>
    <w:uiPriority w:val="99"/>
    <w:semiHidden/>
    <w:rsid w:val="009F43C1"/>
    <w:rPr>
      <w:rFonts w:ascii="Arial Narrow" w:hAnsi="Arial Narrow"/>
      <w:szCs w:val="20"/>
      <w:lang w:eastAsia="en-GB"/>
    </w:rPr>
  </w:style>
  <w:style w:type="paragraph" w:customStyle="1" w:styleId="Text">
    <w:name w:val="Text"/>
    <w:basedOn w:val="Normal"/>
    <w:autoRedefine/>
    <w:rsid w:val="00D92CD5"/>
    <w:pPr>
      <w:jc w:val="left"/>
    </w:pPr>
    <w:rPr>
      <w:rFonts w:eastAsia="Times New Roman" w:cs="Arial"/>
      <w:color w:val="000000"/>
      <w:szCs w:val="22"/>
      <w:lang w:val="en-US" w:eastAsia="en-US"/>
    </w:rPr>
  </w:style>
  <w:style w:type="character" w:customStyle="1" w:styleId="Heading1Char">
    <w:name w:val="Heading 1 Char"/>
    <w:basedOn w:val="DefaultParagraphFont"/>
    <w:link w:val="Heading1"/>
    <w:rsid w:val="00D92CD5"/>
    <w:rPr>
      <w:rFonts w:ascii="Book Antiqua" w:eastAsia="Times New Roman" w:hAnsi="Book Antiqua"/>
      <w:b/>
      <w:sz w:val="20"/>
      <w:szCs w:val="20"/>
      <w:lang w:val="x-none" w:eastAsia="x-none"/>
    </w:rPr>
  </w:style>
  <w:style w:type="paragraph" w:styleId="Header">
    <w:name w:val="header"/>
    <w:basedOn w:val="Normal"/>
    <w:link w:val="HeaderChar"/>
    <w:uiPriority w:val="99"/>
    <w:unhideWhenUsed/>
    <w:rsid w:val="00585217"/>
    <w:pPr>
      <w:tabs>
        <w:tab w:val="center" w:pos="4513"/>
        <w:tab w:val="right" w:pos="9026"/>
      </w:tabs>
      <w:spacing w:after="0"/>
    </w:pPr>
  </w:style>
  <w:style w:type="character" w:customStyle="1" w:styleId="HeaderChar">
    <w:name w:val="Header Char"/>
    <w:basedOn w:val="DefaultParagraphFont"/>
    <w:link w:val="Header"/>
    <w:uiPriority w:val="99"/>
    <w:rsid w:val="00585217"/>
    <w:rPr>
      <w:rFonts w:ascii="Arial Narrow" w:hAnsi="Arial Narrow"/>
      <w:szCs w:val="20"/>
      <w:lang w:eastAsia="en-GB"/>
    </w:rPr>
  </w:style>
  <w:style w:type="paragraph" w:styleId="Footer">
    <w:name w:val="footer"/>
    <w:basedOn w:val="Normal"/>
    <w:link w:val="FooterChar"/>
    <w:uiPriority w:val="99"/>
    <w:unhideWhenUsed/>
    <w:rsid w:val="00585217"/>
    <w:pPr>
      <w:tabs>
        <w:tab w:val="center" w:pos="4513"/>
        <w:tab w:val="right" w:pos="9026"/>
      </w:tabs>
      <w:spacing w:after="0"/>
    </w:pPr>
  </w:style>
  <w:style w:type="character" w:customStyle="1" w:styleId="FooterChar">
    <w:name w:val="Footer Char"/>
    <w:basedOn w:val="DefaultParagraphFont"/>
    <w:link w:val="Footer"/>
    <w:uiPriority w:val="99"/>
    <w:rsid w:val="00585217"/>
    <w:rPr>
      <w:rFonts w:ascii="Arial Narrow" w:hAnsi="Arial Narrow"/>
      <w:szCs w:val="20"/>
      <w:lang w:eastAsia="en-GB"/>
    </w:rPr>
  </w:style>
  <w:style w:type="paragraph" w:styleId="BalloonText">
    <w:name w:val="Balloon Text"/>
    <w:basedOn w:val="Normal"/>
    <w:link w:val="BalloonTextChar"/>
    <w:uiPriority w:val="99"/>
    <w:semiHidden/>
    <w:unhideWhenUsed/>
    <w:rsid w:val="005852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217"/>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DAC52-20DC-4CF4-889A-157B65D0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jcst</dc:creator>
  <cp:lastModifiedBy>John</cp:lastModifiedBy>
  <cp:revision>2</cp:revision>
  <cp:lastPrinted>2016-06-08T19:37:00Z</cp:lastPrinted>
  <dcterms:created xsi:type="dcterms:W3CDTF">2018-12-19T21:45:00Z</dcterms:created>
  <dcterms:modified xsi:type="dcterms:W3CDTF">2018-12-19T21:45:00Z</dcterms:modified>
</cp:coreProperties>
</file>